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814"/>
        <w:rPr>
          <w:sz w:val="20"/>
        </w:rPr>
      </w:pPr>
      <w:r>
        <w:rPr>
          <w:sz w:val="20"/>
        </w:rPr>
        <w:drawing>
          <wp:inline distT="0" distB="0" distL="0" distR="0">
            <wp:extent cx="2459750" cy="109727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750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spacing w:line="276" w:lineRule="auto" w:before="83"/>
        <w:ind w:right="1055"/>
      </w:pPr>
      <w:r>
        <w:rPr>
          <w:color w:val="538DD3"/>
          <w:w w:val="90"/>
        </w:rPr>
        <w:t>ORGANIZATION</w:t>
      </w:r>
      <w:r>
        <w:rPr>
          <w:color w:val="538DD3"/>
        </w:rPr>
        <w:t> </w:t>
      </w:r>
      <w:r>
        <w:rPr>
          <w:color w:val="538DD3"/>
          <w:w w:val="90"/>
        </w:rPr>
        <w:t>OF HEALTH AND</w:t>
      </w:r>
      <w:r>
        <w:rPr>
          <w:color w:val="538DD3"/>
        </w:rPr>
        <w:t> </w:t>
      </w:r>
      <w:r>
        <w:rPr>
          <w:color w:val="538DD3"/>
          <w:w w:val="90"/>
        </w:rPr>
        <w:t>ECONOMIC</w:t>
      </w:r>
      <w:r>
        <w:rPr>
          <w:color w:val="538DD3"/>
          <w:spacing w:val="80"/>
          <w:w w:val="150"/>
        </w:rPr>
        <w:t> </w:t>
      </w:r>
      <w:r>
        <w:rPr>
          <w:color w:val="538DD3"/>
          <w:spacing w:val="-2"/>
        </w:rPr>
        <w:t>COLLABORATION</w:t>
      </w:r>
    </w:p>
    <w:p>
      <w:pPr>
        <w:pStyle w:val="BodyText"/>
        <w:spacing w:before="8"/>
        <w:rPr>
          <w:b/>
          <w:sz w:val="40"/>
        </w:rPr>
      </w:pPr>
    </w:p>
    <w:p>
      <w:pPr>
        <w:spacing w:before="0"/>
        <w:ind w:left="641" w:right="974" w:firstLine="0"/>
        <w:jc w:val="center"/>
        <w:rPr>
          <w:b/>
          <w:i/>
          <w:sz w:val="40"/>
        </w:rPr>
      </w:pPr>
      <w:r>
        <w:rPr>
          <w:b/>
          <w:i/>
          <w:color w:val="8DB3E1"/>
          <w:sz w:val="40"/>
        </w:rPr>
        <w:t>“Building</w:t>
      </w:r>
      <w:r>
        <w:rPr>
          <w:b/>
          <w:i/>
          <w:color w:val="8DB3E1"/>
          <w:spacing w:val="-7"/>
          <w:sz w:val="40"/>
        </w:rPr>
        <w:t> </w:t>
      </w:r>
      <w:r>
        <w:rPr>
          <w:b/>
          <w:i/>
          <w:color w:val="8DB3E1"/>
          <w:sz w:val="40"/>
        </w:rPr>
        <w:t>lives</w:t>
      </w:r>
      <w:r>
        <w:rPr>
          <w:b/>
          <w:i/>
          <w:color w:val="8DB3E1"/>
          <w:spacing w:val="-8"/>
          <w:sz w:val="40"/>
        </w:rPr>
        <w:t> </w:t>
      </w:r>
      <w:r>
        <w:rPr>
          <w:b/>
          <w:i/>
          <w:color w:val="8DB3E1"/>
          <w:sz w:val="40"/>
        </w:rPr>
        <w:t>with</w:t>
      </w:r>
      <w:r>
        <w:rPr>
          <w:b/>
          <w:i/>
          <w:color w:val="8DB3E1"/>
          <w:spacing w:val="-2"/>
          <w:sz w:val="40"/>
        </w:rPr>
        <w:t> </w:t>
      </w:r>
      <w:r>
        <w:rPr>
          <w:b/>
          <w:i/>
          <w:color w:val="8DB3E1"/>
          <w:sz w:val="40"/>
        </w:rPr>
        <w:t>every</w:t>
      </w:r>
      <w:r>
        <w:rPr>
          <w:b/>
          <w:i/>
          <w:color w:val="8DB3E1"/>
          <w:spacing w:val="1"/>
          <w:sz w:val="40"/>
        </w:rPr>
        <w:t> </w:t>
      </w:r>
      <w:r>
        <w:rPr>
          <w:b/>
          <w:i/>
          <w:color w:val="8DB3E1"/>
          <w:spacing w:val="-4"/>
          <w:sz w:val="40"/>
        </w:rPr>
        <w:t>step”</w:t>
      </w:r>
    </w:p>
    <w:p>
      <w:pPr>
        <w:pStyle w:val="BodyText"/>
        <w:rPr>
          <w:b/>
          <w:i/>
          <w:sz w:val="37"/>
        </w:rPr>
      </w:pPr>
    </w:p>
    <w:p>
      <w:pPr>
        <w:pStyle w:val="Heading1"/>
        <w:spacing w:line="247" w:lineRule="auto"/>
        <w:ind w:right="1069"/>
      </w:pPr>
      <w:r>
        <w:rPr>
          <w:color w:val="30849B"/>
        </w:rPr>
        <w:t>“THE</w:t>
      </w:r>
      <w:r>
        <w:rPr>
          <w:color w:val="30849B"/>
          <w:spacing w:val="-14"/>
        </w:rPr>
        <w:t> </w:t>
      </w:r>
      <w:r>
        <w:rPr>
          <w:color w:val="30849B"/>
        </w:rPr>
        <w:t>YOUTH</w:t>
      </w:r>
      <w:r>
        <w:rPr>
          <w:color w:val="30849B"/>
          <w:spacing w:val="-9"/>
        </w:rPr>
        <w:t> </w:t>
      </w:r>
      <w:r>
        <w:rPr>
          <w:color w:val="30849B"/>
        </w:rPr>
        <w:t>OF</w:t>
      </w:r>
      <w:r>
        <w:rPr>
          <w:color w:val="30849B"/>
          <w:spacing w:val="-5"/>
        </w:rPr>
        <w:t> </w:t>
      </w:r>
      <w:r>
        <w:rPr>
          <w:color w:val="30849B"/>
        </w:rPr>
        <w:t>TODAY</w:t>
      </w:r>
      <w:r>
        <w:rPr>
          <w:color w:val="30849B"/>
          <w:spacing w:val="-5"/>
        </w:rPr>
        <w:t> </w:t>
      </w:r>
      <w:r>
        <w:rPr>
          <w:color w:val="30849B"/>
        </w:rPr>
        <w:t>ARE</w:t>
      </w:r>
      <w:r>
        <w:rPr>
          <w:color w:val="30849B"/>
          <w:spacing w:val="-14"/>
        </w:rPr>
        <w:t> </w:t>
      </w:r>
      <w:r>
        <w:rPr>
          <w:color w:val="30849B"/>
        </w:rPr>
        <w:t>THE</w:t>
      </w:r>
      <w:r>
        <w:rPr>
          <w:color w:val="30849B"/>
          <w:spacing w:val="-14"/>
        </w:rPr>
        <w:t> </w:t>
      </w:r>
      <w:r>
        <w:rPr>
          <w:color w:val="30849B"/>
        </w:rPr>
        <w:t>LEADERS OF TOMORROW.”</w:t>
      </w:r>
    </w:p>
    <w:p>
      <w:pPr>
        <w:spacing w:before="7"/>
        <w:ind w:left="641" w:right="958" w:firstLine="0"/>
        <w:jc w:val="center"/>
        <w:rPr>
          <w:b/>
          <w:i/>
          <w:sz w:val="40"/>
        </w:rPr>
      </w:pPr>
      <w:r>
        <w:rPr>
          <w:b/>
          <w:i/>
          <w:color w:val="30849B"/>
          <w:sz w:val="40"/>
        </w:rPr>
        <w:t>~</w:t>
      </w:r>
      <w:r>
        <w:rPr>
          <w:b/>
          <w:i/>
          <w:color w:val="30849B"/>
          <w:spacing w:val="-3"/>
          <w:sz w:val="40"/>
        </w:rPr>
        <w:t> </w:t>
      </w:r>
      <w:r>
        <w:rPr>
          <w:b/>
          <w:i/>
          <w:color w:val="30849B"/>
          <w:sz w:val="40"/>
        </w:rPr>
        <w:t>Nelson</w:t>
      </w:r>
      <w:r>
        <w:rPr>
          <w:b/>
          <w:i/>
          <w:color w:val="30849B"/>
          <w:spacing w:val="-2"/>
          <w:sz w:val="40"/>
        </w:rPr>
        <w:t> Mandela</w:t>
      </w:r>
    </w:p>
    <w:p>
      <w:pPr>
        <w:pStyle w:val="BodyText"/>
        <w:rPr>
          <w:b/>
          <w:i/>
          <w:sz w:val="44"/>
        </w:rPr>
      </w:pPr>
    </w:p>
    <w:p>
      <w:pPr>
        <w:spacing w:before="324"/>
        <w:ind w:left="641" w:right="617" w:firstLine="0"/>
        <w:jc w:val="center"/>
        <w:rPr>
          <w:b/>
          <w:i/>
          <w:sz w:val="24"/>
        </w:rPr>
      </w:pPr>
      <w:r>
        <w:rPr>
          <w:color w:val="17365D"/>
          <w:w w:val="90"/>
          <w:sz w:val="22"/>
        </w:rPr>
        <w:t>Founded</w:t>
      </w:r>
      <w:r>
        <w:rPr>
          <w:color w:val="17365D"/>
          <w:spacing w:val="6"/>
          <w:sz w:val="22"/>
        </w:rPr>
        <w:t> </w:t>
      </w:r>
      <w:r>
        <w:rPr>
          <w:color w:val="17365D"/>
          <w:w w:val="90"/>
          <w:sz w:val="22"/>
        </w:rPr>
        <w:t>on</w:t>
      </w:r>
      <w:r>
        <w:rPr>
          <w:color w:val="17365D"/>
          <w:spacing w:val="13"/>
          <w:sz w:val="22"/>
        </w:rPr>
        <w:t> </w:t>
      </w:r>
      <w:r>
        <w:rPr>
          <w:b/>
          <w:i/>
          <w:color w:val="17365D"/>
          <w:w w:val="90"/>
          <w:sz w:val="24"/>
        </w:rPr>
        <w:t>23rd</w:t>
      </w:r>
      <w:r>
        <w:rPr>
          <w:b/>
          <w:i/>
          <w:color w:val="17365D"/>
          <w:spacing w:val="1"/>
          <w:sz w:val="24"/>
        </w:rPr>
        <w:t> </w:t>
      </w:r>
      <w:r>
        <w:rPr>
          <w:b/>
          <w:i/>
          <w:color w:val="17365D"/>
          <w:w w:val="90"/>
          <w:sz w:val="24"/>
        </w:rPr>
        <w:t>March</w:t>
      </w:r>
      <w:r>
        <w:rPr>
          <w:b/>
          <w:i/>
          <w:color w:val="17365D"/>
          <w:spacing w:val="5"/>
          <w:sz w:val="24"/>
        </w:rPr>
        <w:t> </w:t>
      </w:r>
      <w:r>
        <w:rPr>
          <w:b/>
          <w:i/>
          <w:color w:val="17365D"/>
          <w:spacing w:val="-4"/>
          <w:w w:val="90"/>
          <w:sz w:val="24"/>
        </w:rPr>
        <w:t>2021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740" w:bottom="280" w:left="1100" w:right="760"/>
        </w:sectPr>
      </w:pPr>
    </w:p>
    <w:p>
      <w:pPr>
        <w:spacing w:before="59"/>
        <w:ind w:left="641" w:right="518" w:firstLine="0"/>
        <w:jc w:val="center"/>
        <w:rPr>
          <w:b/>
          <w:sz w:val="36"/>
        </w:rPr>
      </w:pPr>
      <w:bookmarkStart w:name="OUR VISION" w:id="1"/>
      <w:bookmarkEnd w:id="1"/>
      <w:r>
        <w:rPr/>
      </w:r>
      <w:r>
        <w:rPr>
          <w:b/>
          <w:color w:val="FF0000"/>
          <w:sz w:val="36"/>
          <w:u w:val="single" w:color="000000"/>
        </w:rPr>
        <w:t>OUR</w:t>
      </w:r>
      <w:r>
        <w:rPr>
          <w:b/>
          <w:color w:val="FF0000"/>
          <w:spacing w:val="-11"/>
          <w:sz w:val="36"/>
          <w:u w:val="single" w:color="000000"/>
        </w:rPr>
        <w:t> </w:t>
      </w:r>
      <w:r>
        <w:rPr>
          <w:b/>
          <w:color w:val="FF0000"/>
          <w:spacing w:val="-2"/>
          <w:sz w:val="36"/>
          <w:u w:val="single" w:color="000000"/>
        </w:rPr>
        <w:t>VISION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941" w:val="left" w:leader="none"/>
        </w:tabs>
        <w:spacing w:line="230" w:lineRule="auto" w:before="99" w:after="0"/>
        <w:ind w:left="941" w:right="449" w:hanging="361"/>
        <w:jc w:val="left"/>
        <w:rPr>
          <w:sz w:val="24"/>
        </w:rPr>
      </w:pPr>
      <w:r>
        <w:rPr>
          <w:color w:val="49392C"/>
          <w:sz w:val="24"/>
        </w:rPr>
        <w:t>To </w:t>
      </w:r>
      <w:r>
        <w:rPr>
          <w:b/>
          <w:sz w:val="24"/>
        </w:rPr>
        <w:t>close the gap between Medical and economical sectors</w:t>
      </w:r>
      <w:r>
        <w:rPr>
          <w:color w:val="49392C"/>
          <w:sz w:val="24"/>
        </w:rPr>
        <w:t>; the major</w:t>
      </w:r>
      <w:r>
        <w:rPr>
          <w:color w:val="49392C"/>
          <w:spacing w:val="80"/>
          <w:w w:val="150"/>
          <w:sz w:val="24"/>
        </w:rPr>
        <w:t> </w:t>
      </w:r>
      <w:r>
        <w:rPr>
          <w:color w:val="49392C"/>
          <w:sz w:val="24"/>
        </w:rPr>
        <w:t>requirement of the upcoming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era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to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keep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pace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with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the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intellectual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community.</w:t>
      </w:r>
    </w:p>
    <w:p>
      <w:pPr>
        <w:pStyle w:val="ListParagraph"/>
        <w:numPr>
          <w:ilvl w:val="0"/>
          <w:numId w:val="1"/>
        </w:numPr>
        <w:tabs>
          <w:tab w:pos="941" w:val="left" w:leader="none"/>
        </w:tabs>
        <w:spacing w:line="232" w:lineRule="auto" w:before="73" w:after="0"/>
        <w:ind w:left="941" w:right="495" w:hanging="361"/>
        <w:jc w:val="left"/>
        <w:rPr>
          <w:sz w:val="24"/>
        </w:rPr>
      </w:pPr>
      <w:r>
        <w:rPr>
          <w:color w:val="49392C"/>
          <w:sz w:val="24"/>
        </w:rPr>
        <w:t>To introduce </w:t>
      </w:r>
      <w:r>
        <w:rPr>
          <w:b/>
          <w:sz w:val="24"/>
        </w:rPr>
        <w:t>innovation in medicine and medicinal tools and techniques </w:t>
      </w:r>
      <w:r>
        <w:rPr>
          <w:color w:val="49392C"/>
          <w:sz w:val="24"/>
        </w:rPr>
        <w:t>in Pakistan, via research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publications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to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ensure</w:t>
      </w:r>
      <w:r>
        <w:rPr>
          <w:color w:val="49392C"/>
          <w:spacing w:val="37"/>
          <w:sz w:val="24"/>
        </w:rPr>
        <w:t> </w:t>
      </w:r>
      <w:r>
        <w:rPr>
          <w:color w:val="49392C"/>
          <w:sz w:val="24"/>
        </w:rPr>
        <w:t>that</w:t>
      </w:r>
      <w:r>
        <w:rPr>
          <w:color w:val="49392C"/>
          <w:spacing w:val="37"/>
          <w:sz w:val="24"/>
        </w:rPr>
        <w:t> </w:t>
      </w:r>
      <w:r>
        <w:rPr>
          <w:color w:val="49392C"/>
          <w:sz w:val="24"/>
        </w:rPr>
        <w:t>we</w:t>
      </w:r>
      <w:r>
        <w:rPr>
          <w:color w:val="49392C"/>
          <w:spacing w:val="37"/>
          <w:sz w:val="24"/>
        </w:rPr>
        <w:t> </w:t>
      </w:r>
      <w:r>
        <w:rPr>
          <w:color w:val="49392C"/>
          <w:sz w:val="24"/>
        </w:rPr>
        <w:t>provide</w:t>
      </w:r>
      <w:r>
        <w:rPr>
          <w:color w:val="49392C"/>
          <w:spacing w:val="37"/>
          <w:sz w:val="24"/>
        </w:rPr>
        <w:t> </w:t>
      </w:r>
      <w:r>
        <w:rPr>
          <w:color w:val="49392C"/>
          <w:sz w:val="24"/>
        </w:rPr>
        <w:t>standard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healthcare,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that</w:t>
      </w:r>
      <w:r>
        <w:rPr>
          <w:color w:val="49392C"/>
          <w:spacing w:val="37"/>
          <w:sz w:val="24"/>
        </w:rPr>
        <w:t> </w:t>
      </w:r>
      <w:r>
        <w:rPr>
          <w:color w:val="49392C"/>
          <w:sz w:val="24"/>
        </w:rPr>
        <w:t>is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up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to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the international mark.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2605913</wp:posOffset>
            </wp:positionH>
            <wp:positionV relativeFrom="paragraph">
              <wp:posOffset>157106</wp:posOffset>
            </wp:positionV>
            <wp:extent cx="2255923" cy="237744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923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338" w:lineRule="auto" w:before="125"/>
        <w:ind w:left="2791" w:right="3384" w:firstLine="545"/>
      </w:pPr>
      <w:r>
        <w:rPr>
          <w:color w:val="00AF50"/>
          <w:u w:val="single" w:color="00AF50"/>
        </w:rPr>
        <w:t>PATRON-IN-CHIEF OHEC</w:t>
      </w:r>
      <w:r>
        <w:rPr>
          <w:color w:val="00AF50"/>
        </w:rPr>
        <w:t> </w:t>
      </w:r>
      <w:r>
        <w:rPr>
          <w:color w:val="00AF50"/>
          <w:u w:val="single" w:color="00AF50"/>
        </w:rPr>
        <w:t>PROF.</w:t>
      </w:r>
      <w:r>
        <w:rPr>
          <w:color w:val="00AF50"/>
          <w:spacing w:val="-9"/>
          <w:u w:val="single" w:color="00AF50"/>
        </w:rPr>
        <w:t> </w:t>
      </w:r>
      <w:r>
        <w:rPr>
          <w:color w:val="00AF50"/>
          <w:u w:val="single" w:color="00AF50"/>
        </w:rPr>
        <w:t>DR.</w:t>
      </w:r>
      <w:r>
        <w:rPr>
          <w:color w:val="00AF50"/>
          <w:spacing w:val="-9"/>
          <w:u w:val="single" w:color="00AF50"/>
        </w:rPr>
        <w:t> </w:t>
      </w:r>
      <w:r>
        <w:rPr>
          <w:color w:val="00AF50"/>
          <w:u w:val="single" w:color="00AF50"/>
        </w:rPr>
        <w:t>MUHAMMAD</w:t>
      </w:r>
      <w:r>
        <w:rPr>
          <w:color w:val="00AF50"/>
          <w:spacing w:val="-9"/>
          <w:u w:val="single" w:color="00AF50"/>
        </w:rPr>
        <w:t> </w:t>
      </w:r>
      <w:r>
        <w:rPr>
          <w:color w:val="00AF50"/>
          <w:u w:val="single" w:color="00AF50"/>
        </w:rPr>
        <w:t>UMAR</w:t>
      </w:r>
      <w:r>
        <w:rPr>
          <w:color w:val="00AF50"/>
          <w:spacing w:val="-9"/>
          <w:u w:val="single" w:color="00AF50"/>
        </w:rPr>
        <w:t> </w:t>
      </w:r>
      <w:r>
        <w:rPr>
          <w:color w:val="00AF50"/>
          <w:u w:val="single" w:color="00AF50"/>
        </w:rPr>
        <w:t>(SI)</w:t>
      </w:r>
    </w:p>
    <w:p>
      <w:pPr>
        <w:spacing w:before="3"/>
        <w:ind w:left="4327" w:right="0" w:firstLine="0"/>
        <w:jc w:val="left"/>
        <w:rPr>
          <w:b/>
          <w:sz w:val="24"/>
        </w:rPr>
      </w:pPr>
      <w:r>
        <w:rPr>
          <w:b/>
          <w:color w:val="00AF50"/>
          <w:sz w:val="24"/>
          <w:u w:val="single" w:color="00AF50"/>
        </w:rPr>
        <w:t>VC</w:t>
      </w:r>
      <w:r>
        <w:rPr>
          <w:b/>
          <w:color w:val="00AF50"/>
          <w:spacing w:val="-2"/>
          <w:sz w:val="24"/>
          <w:u w:val="single" w:color="00AF50"/>
        </w:rPr>
        <w:t> </w:t>
      </w:r>
      <w:r>
        <w:rPr>
          <w:b/>
          <w:color w:val="00AF50"/>
          <w:spacing w:val="-5"/>
          <w:sz w:val="24"/>
          <w:u w:val="single" w:color="00AF50"/>
        </w:rPr>
        <w:t>RMU</w:t>
      </w:r>
    </w:p>
    <w:p>
      <w:pPr>
        <w:spacing w:before="114"/>
        <w:ind w:left="329" w:right="1069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‘Putting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Patient</w:t>
      </w:r>
      <w:r>
        <w:rPr>
          <w:b/>
          <w:i/>
          <w:spacing w:val="-5"/>
          <w:sz w:val="24"/>
        </w:rPr>
        <w:t> </w:t>
      </w:r>
      <w:r>
        <w:rPr>
          <w:b/>
          <w:i/>
          <w:spacing w:val="-2"/>
          <w:sz w:val="24"/>
        </w:rPr>
        <w:t>First’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2640076</wp:posOffset>
            </wp:positionH>
            <wp:positionV relativeFrom="paragraph">
              <wp:posOffset>172600</wp:posOffset>
            </wp:positionV>
            <wp:extent cx="2230973" cy="249174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973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24"/>
        <w:ind w:left="329" w:right="1069" w:firstLine="0"/>
        <w:jc w:val="center"/>
      </w:pPr>
      <w:r>
        <w:rPr>
          <w:color w:val="00AFEF"/>
          <w:spacing w:val="-2"/>
          <w:u w:val="single" w:color="00AFEF"/>
        </w:rPr>
        <w:t>CEO/FOUNDER</w:t>
      </w:r>
      <w:r>
        <w:rPr>
          <w:color w:val="00AFEF"/>
          <w:spacing w:val="8"/>
          <w:u w:val="single" w:color="00AFEF"/>
        </w:rPr>
        <w:t> </w:t>
      </w:r>
      <w:r>
        <w:rPr>
          <w:color w:val="00AFEF"/>
          <w:spacing w:val="-2"/>
          <w:u w:val="single" w:color="00AFEF"/>
        </w:rPr>
        <w:t>PRESIDENT</w:t>
      </w:r>
      <w:r>
        <w:rPr>
          <w:color w:val="00AFEF"/>
          <w:spacing w:val="8"/>
          <w:u w:val="single" w:color="00AFEF"/>
        </w:rPr>
        <w:t> </w:t>
      </w:r>
      <w:r>
        <w:rPr>
          <w:color w:val="00AFEF"/>
          <w:spacing w:val="-2"/>
          <w:u w:val="single" w:color="00AFEF"/>
        </w:rPr>
        <w:t>OHEC~DANISH</w:t>
      </w:r>
      <w:r>
        <w:rPr>
          <w:color w:val="00AFEF"/>
          <w:u w:val="single" w:color="00AFEF"/>
        </w:rPr>
        <w:t> </w:t>
      </w:r>
      <w:r>
        <w:rPr>
          <w:color w:val="00AFEF"/>
          <w:spacing w:val="-5"/>
          <w:u w:val="single" w:color="00AFEF"/>
        </w:rPr>
        <w:t>ALI</w:t>
      </w:r>
    </w:p>
    <w:p>
      <w:pPr>
        <w:spacing w:after="0"/>
        <w:jc w:val="center"/>
        <w:sectPr>
          <w:pgSz w:w="12240" w:h="15840"/>
          <w:pgMar w:top="1400" w:bottom="280" w:left="1100" w:right="760"/>
        </w:sectPr>
      </w:pPr>
    </w:p>
    <w:p>
      <w:pPr>
        <w:pStyle w:val="BodyText"/>
        <w:spacing w:line="261" w:lineRule="auto" w:before="71"/>
        <w:ind w:left="220" w:right="934"/>
      </w:pPr>
      <w:r>
        <w:rPr>
          <w:b/>
          <w:color w:val="538DD3"/>
          <w:u w:val="single" w:color="538DD3"/>
        </w:rPr>
        <w:t>Pain</w:t>
      </w:r>
      <w:r>
        <w:rPr>
          <w:b/>
          <w:color w:val="538DD3"/>
          <w:spacing w:val="24"/>
          <w:u w:val="single" w:color="538DD3"/>
        </w:rPr>
        <w:t> </w:t>
      </w:r>
      <w:r>
        <w:rPr>
          <w:b/>
          <w:color w:val="538DD3"/>
          <w:u w:val="single" w:color="538DD3"/>
        </w:rPr>
        <w:t>Today,</w:t>
      </w:r>
      <w:r>
        <w:rPr>
          <w:b/>
          <w:color w:val="538DD3"/>
          <w:spacing w:val="28"/>
          <w:u w:val="single" w:color="538DD3"/>
        </w:rPr>
        <w:t> </w:t>
      </w:r>
      <w:r>
        <w:rPr>
          <w:b/>
          <w:color w:val="538DD3"/>
          <w:u w:val="single" w:color="538DD3"/>
        </w:rPr>
        <w:t>Pride</w:t>
      </w:r>
      <w:r>
        <w:rPr>
          <w:b/>
          <w:color w:val="538DD3"/>
          <w:spacing w:val="21"/>
          <w:u w:val="single" w:color="538DD3"/>
        </w:rPr>
        <w:t> </w:t>
      </w:r>
      <w:r>
        <w:rPr>
          <w:b/>
          <w:color w:val="538DD3"/>
          <w:u w:val="single" w:color="538DD3"/>
        </w:rPr>
        <w:t>Tomorrow</w:t>
      </w:r>
      <w:r>
        <w:rPr>
          <w:b/>
          <w:color w:val="538DD3"/>
          <w:spacing w:val="30"/>
        </w:rPr>
        <w:t> </w:t>
      </w:r>
      <w:r>
        <w:rPr>
          <w:color w:val="49392C"/>
        </w:rPr>
        <w:t>is</w:t>
      </w:r>
      <w:r>
        <w:rPr>
          <w:color w:val="49392C"/>
          <w:spacing w:val="33"/>
        </w:rPr>
        <w:t> </w:t>
      </w:r>
      <w:r>
        <w:rPr>
          <w:color w:val="49392C"/>
        </w:rPr>
        <w:t>the</w:t>
      </w:r>
      <w:r>
        <w:rPr>
          <w:color w:val="49392C"/>
          <w:spacing w:val="28"/>
        </w:rPr>
        <w:t> </w:t>
      </w:r>
      <w:r>
        <w:rPr>
          <w:color w:val="49392C"/>
        </w:rPr>
        <w:t>executive</w:t>
      </w:r>
      <w:r>
        <w:rPr>
          <w:color w:val="49392C"/>
          <w:spacing w:val="28"/>
        </w:rPr>
        <w:t> </w:t>
      </w:r>
      <w:r>
        <w:rPr>
          <w:color w:val="49392C"/>
        </w:rPr>
        <w:t>principle</w:t>
      </w:r>
      <w:r>
        <w:rPr>
          <w:color w:val="49392C"/>
          <w:spacing w:val="28"/>
        </w:rPr>
        <w:t> </w:t>
      </w:r>
      <w:r>
        <w:rPr>
          <w:color w:val="49392C"/>
        </w:rPr>
        <w:t>of</w:t>
      </w:r>
      <w:r>
        <w:rPr>
          <w:color w:val="49392C"/>
          <w:spacing w:val="30"/>
        </w:rPr>
        <w:t> </w:t>
      </w:r>
      <w:r>
        <w:rPr>
          <w:color w:val="49392C"/>
        </w:rPr>
        <w:t>success.</w:t>
      </w:r>
      <w:r>
        <w:rPr>
          <w:color w:val="49392C"/>
          <w:spacing w:val="30"/>
        </w:rPr>
        <w:t> </w:t>
      </w:r>
      <w:r>
        <w:rPr>
          <w:color w:val="49392C"/>
        </w:rPr>
        <w:t>Nothing</w:t>
      </w:r>
      <w:r>
        <w:rPr>
          <w:color w:val="49392C"/>
          <w:spacing w:val="30"/>
        </w:rPr>
        <w:t> </w:t>
      </w:r>
      <w:r>
        <w:rPr>
          <w:color w:val="49392C"/>
        </w:rPr>
        <w:t>in</w:t>
      </w:r>
      <w:r>
        <w:rPr>
          <w:color w:val="49392C"/>
          <w:spacing w:val="30"/>
        </w:rPr>
        <w:t> </w:t>
      </w:r>
      <w:r>
        <w:rPr>
          <w:color w:val="49392C"/>
        </w:rPr>
        <w:t>this</w:t>
      </w:r>
      <w:r>
        <w:rPr>
          <w:color w:val="49392C"/>
          <w:spacing w:val="33"/>
        </w:rPr>
        <w:t> </w:t>
      </w:r>
      <w:r>
        <w:rPr>
          <w:color w:val="49392C"/>
        </w:rPr>
        <w:t>world is</w:t>
      </w:r>
      <w:r>
        <w:rPr>
          <w:color w:val="49392C"/>
          <w:spacing w:val="40"/>
        </w:rPr>
        <w:t> </w:t>
      </w:r>
      <w:r>
        <w:rPr>
          <w:color w:val="49392C"/>
        </w:rPr>
        <w:t>impossible</w:t>
      </w:r>
      <w:r>
        <w:rPr>
          <w:color w:val="49392C"/>
          <w:spacing w:val="40"/>
        </w:rPr>
        <w:t> </w:t>
      </w:r>
      <w:r>
        <w:rPr>
          <w:color w:val="49392C"/>
        </w:rPr>
        <w:t>but</w:t>
      </w:r>
      <w:r>
        <w:rPr>
          <w:color w:val="49392C"/>
          <w:spacing w:val="40"/>
        </w:rPr>
        <w:t> </w:t>
      </w:r>
      <w:r>
        <w:rPr>
          <w:color w:val="49392C"/>
        </w:rPr>
        <w:t>with</w:t>
      </w:r>
      <w:r>
        <w:rPr>
          <w:color w:val="49392C"/>
          <w:spacing w:val="40"/>
        </w:rPr>
        <w:t> </w:t>
      </w:r>
      <w:r>
        <w:rPr>
          <w:color w:val="49392C"/>
        </w:rPr>
        <w:t>consistency,</w:t>
      </w:r>
      <w:r>
        <w:rPr>
          <w:color w:val="49392C"/>
          <w:spacing w:val="40"/>
        </w:rPr>
        <w:t> </w:t>
      </w:r>
      <w:r>
        <w:rPr>
          <w:color w:val="49392C"/>
        </w:rPr>
        <w:t>perseverance,</w:t>
      </w:r>
      <w:r>
        <w:rPr>
          <w:color w:val="49392C"/>
          <w:spacing w:val="40"/>
        </w:rPr>
        <w:t> </w:t>
      </w:r>
      <w:r>
        <w:rPr>
          <w:color w:val="49392C"/>
        </w:rPr>
        <w:t>and</w:t>
      </w:r>
      <w:r>
        <w:rPr>
          <w:color w:val="49392C"/>
          <w:spacing w:val="40"/>
        </w:rPr>
        <w:t> </w:t>
      </w:r>
      <w:r>
        <w:rPr>
          <w:color w:val="49392C"/>
        </w:rPr>
        <w:t>humbleness.</w:t>
      </w:r>
    </w:p>
    <w:p>
      <w:pPr>
        <w:pStyle w:val="BodyText"/>
        <w:rPr>
          <w:sz w:val="26"/>
        </w:rPr>
      </w:pPr>
    </w:p>
    <w:p>
      <w:pPr>
        <w:pStyle w:val="BodyText"/>
        <w:spacing w:line="261" w:lineRule="auto" w:before="185"/>
        <w:ind w:left="220" w:right="934"/>
      </w:pPr>
      <w:r>
        <w:rPr>
          <w:color w:val="49392C"/>
        </w:rPr>
        <w:t>Every</w:t>
      </w:r>
      <w:r>
        <w:rPr>
          <w:color w:val="49392C"/>
          <w:spacing w:val="28"/>
        </w:rPr>
        <w:t> </w:t>
      </w:r>
      <w:r>
        <w:rPr>
          <w:color w:val="49392C"/>
        </w:rPr>
        <w:t>Chapter</w:t>
      </w:r>
      <w:r>
        <w:rPr>
          <w:color w:val="49392C"/>
          <w:spacing w:val="22"/>
        </w:rPr>
        <w:t> </w:t>
      </w:r>
      <w:r>
        <w:rPr>
          <w:color w:val="49392C"/>
        </w:rPr>
        <w:t>of</w:t>
      </w:r>
      <w:r>
        <w:rPr>
          <w:color w:val="49392C"/>
          <w:spacing w:val="22"/>
        </w:rPr>
        <w:t> </w:t>
      </w:r>
      <w:r>
        <w:rPr>
          <w:color w:val="49392C"/>
        </w:rPr>
        <w:t>life</w:t>
      </w:r>
      <w:r>
        <w:rPr>
          <w:color w:val="49392C"/>
          <w:spacing w:val="20"/>
        </w:rPr>
        <w:t> </w:t>
      </w:r>
      <w:r>
        <w:rPr>
          <w:color w:val="49392C"/>
        </w:rPr>
        <w:t>contains</w:t>
      </w:r>
      <w:r>
        <w:rPr>
          <w:color w:val="49392C"/>
          <w:spacing w:val="24"/>
        </w:rPr>
        <w:t> </w:t>
      </w:r>
      <w:r>
        <w:rPr>
          <w:color w:val="49392C"/>
        </w:rPr>
        <w:t>good</w:t>
      </w:r>
      <w:r>
        <w:rPr>
          <w:color w:val="49392C"/>
          <w:spacing w:val="22"/>
        </w:rPr>
        <w:t> </w:t>
      </w:r>
      <w:r>
        <w:rPr>
          <w:color w:val="49392C"/>
        </w:rPr>
        <w:t>and</w:t>
      </w:r>
      <w:r>
        <w:rPr>
          <w:color w:val="49392C"/>
          <w:spacing w:val="22"/>
        </w:rPr>
        <w:t> </w:t>
      </w:r>
      <w:r>
        <w:rPr>
          <w:color w:val="49392C"/>
        </w:rPr>
        <w:t>bad</w:t>
      </w:r>
      <w:r>
        <w:rPr>
          <w:color w:val="49392C"/>
          <w:spacing w:val="22"/>
        </w:rPr>
        <w:t> </w:t>
      </w:r>
      <w:r>
        <w:rPr>
          <w:color w:val="49392C"/>
        </w:rPr>
        <w:t>in</w:t>
      </w:r>
      <w:r>
        <w:rPr>
          <w:color w:val="49392C"/>
          <w:spacing w:val="22"/>
        </w:rPr>
        <w:t> </w:t>
      </w:r>
      <w:r>
        <w:rPr>
          <w:color w:val="49392C"/>
        </w:rPr>
        <w:t>it</w:t>
      </w:r>
      <w:r>
        <w:rPr>
          <w:color w:val="49392C"/>
          <w:spacing w:val="20"/>
        </w:rPr>
        <w:t> </w:t>
      </w:r>
      <w:r>
        <w:rPr>
          <w:color w:val="49392C"/>
        </w:rPr>
        <w:t>and</w:t>
      </w:r>
      <w:r>
        <w:rPr>
          <w:color w:val="49392C"/>
          <w:spacing w:val="22"/>
        </w:rPr>
        <w:t> </w:t>
      </w:r>
      <w:r>
        <w:rPr>
          <w:color w:val="49392C"/>
        </w:rPr>
        <w:t>strangely,</w:t>
      </w:r>
      <w:r>
        <w:rPr>
          <w:color w:val="49392C"/>
          <w:spacing w:val="22"/>
        </w:rPr>
        <w:t> </w:t>
      </w:r>
      <w:r>
        <w:rPr>
          <w:color w:val="49392C"/>
        </w:rPr>
        <w:t>it</w:t>
      </w:r>
      <w:r>
        <w:rPr>
          <w:color w:val="49392C"/>
          <w:spacing w:val="20"/>
        </w:rPr>
        <w:t> </w:t>
      </w:r>
      <w:r>
        <w:rPr>
          <w:color w:val="49392C"/>
        </w:rPr>
        <w:t>has always</w:t>
      </w:r>
      <w:r>
        <w:rPr>
          <w:color w:val="49392C"/>
          <w:spacing w:val="24"/>
        </w:rPr>
        <w:t> </w:t>
      </w:r>
      <w:r>
        <w:rPr>
          <w:color w:val="49392C"/>
        </w:rPr>
        <w:t>been</w:t>
      </w:r>
      <w:r>
        <w:rPr>
          <w:color w:val="49392C"/>
          <w:spacing w:val="22"/>
        </w:rPr>
        <w:t> </w:t>
      </w:r>
      <w:r>
        <w:rPr>
          <w:color w:val="49392C"/>
        </w:rPr>
        <w:t>those unnerving</w:t>
      </w:r>
      <w:r>
        <w:rPr>
          <w:color w:val="49392C"/>
          <w:spacing w:val="40"/>
        </w:rPr>
        <w:t> </w:t>
      </w:r>
      <w:r>
        <w:rPr>
          <w:color w:val="49392C"/>
        </w:rPr>
        <w:t>moments</w:t>
      </w:r>
      <w:r>
        <w:rPr>
          <w:color w:val="49392C"/>
          <w:spacing w:val="40"/>
        </w:rPr>
        <w:t> </w:t>
      </w:r>
      <w:r>
        <w:rPr>
          <w:color w:val="49392C"/>
        </w:rPr>
        <w:t>that</w:t>
      </w:r>
      <w:r>
        <w:rPr>
          <w:color w:val="49392C"/>
          <w:spacing w:val="40"/>
        </w:rPr>
        <w:t> </w:t>
      </w:r>
      <w:r>
        <w:rPr>
          <w:color w:val="49392C"/>
        </w:rPr>
        <w:t>give birth to excellency.</w:t>
      </w:r>
    </w:p>
    <w:p>
      <w:pPr>
        <w:pStyle w:val="BodyText"/>
        <w:rPr>
          <w:sz w:val="26"/>
        </w:rPr>
      </w:pPr>
    </w:p>
    <w:p>
      <w:pPr>
        <w:pStyle w:val="BodyText"/>
        <w:spacing w:line="261" w:lineRule="auto" w:before="184"/>
        <w:ind w:left="220" w:right="934"/>
      </w:pPr>
      <w:r>
        <w:rPr>
          <w:color w:val="49392C"/>
        </w:rPr>
        <w:t>For</w:t>
      </w:r>
      <w:r>
        <w:rPr>
          <w:color w:val="49392C"/>
          <w:spacing w:val="22"/>
        </w:rPr>
        <w:t> </w:t>
      </w:r>
      <w:r>
        <w:rPr>
          <w:color w:val="49392C"/>
        </w:rPr>
        <w:t>us,</w:t>
      </w:r>
      <w:r>
        <w:rPr>
          <w:color w:val="49392C"/>
          <w:spacing w:val="22"/>
        </w:rPr>
        <w:t> </w:t>
      </w:r>
      <w:r>
        <w:rPr>
          <w:color w:val="49392C"/>
        </w:rPr>
        <w:t>OHEC</w:t>
      </w:r>
      <w:r>
        <w:rPr>
          <w:color w:val="49392C"/>
          <w:spacing w:val="22"/>
        </w:rPr>
        <w:t> </w:t>
      </w:r>
      <w:r>
        <w:rPr>
          <w:color w:val="49392C"/>
        </w:rPr>
        <w:t>is</w:t>
      </w:r>
      <w:r>
        <w:rPr>
          <w:color w:val="49392C"/>
          <w:spacing w:val="24"/>
        </w:rPr>
        <w:t> </w:t>
      </w:r>
      <w:r>
        <w:rPr>
          <w:color w:val="49392C"/>
        </w:rPr>
        <w:t>the</w:t>
      </w:r>
      <w:r>
        <w:rPr>
          <w:color w:val="49392C"/>
          <w:spacing w:val="19"/>
        </w:rPr>
        <w:t> </w:t>
      </w:r>
      <w:r>
        <w:rPr>
          <w:color w:val="49392C"/>
        </w:rPr>
        <w:t>outcome</w:t>
      </w:r>
      <w:r>
        <w:rPr>
          <w:color w:val="49392C"/>
          <w:spacing w:val="19"/>
        </w:rPr>
        <w:t> </w:t>
      </w:r>
      <w:r>
        <w:rPr>
          <w:color w:val="49392C"/>
        </w:rPr>
        <w:t>of</w:t>
      </w:r>
      <w:r>
        <w:rPr>
          <w:color w:val="49392C"/>
          <w:spacing w:val="28"/>
        </w:rPr>
        <w:t> </w:t>
      </w:r>
      <w:r>
        <w:rPr>
          <w:color w:val="49392C"/>
        </w:rPr>
        <w:t>motivation</w:t>
      </w:r>
      <w:r>
        <w:rPr>
          <w:color w:val="49392C"/>
          <w:spacing w:val="22"/>
        </w:rPr>
        <w:t> </w:t>
      </w:r>
      <w:r>
        <w:rPr>
          <w:color w:val="49392C"/>
        </w:rPr>
        <w:t>from</w:t>
      </w:r>
      <w:r>
        <w:rPr>
          <w:color w:val="49392C"/>
          <w:spacing w:val="25"/>
        </w:rPr>
        <w:t> </w:t>
      </w:r>
      <w:r>
        <w:rPr>
          <w:color w:val="49392C"/>
        </w:rPr>
        <w:t>such</w:t>
      </w:r>
      <w:r>
        <w:rPr>
          <w:color w:val="49392C"/>
          <w:spacing w:val="22"/>
        </w:rPr>
        <w:t> </w:t>
      </w:r>
      <w:r>
        <w:rPr>
          <w:color w:val="49392C"/>
        </w:rPr>
        <w:t>critical</w:t>
      </w:r>
      <w:r>
        <w:rPr>
          <w:color w:val="49392C"/>
          <w:spacing w:val="19"/>
        </w:rPr>
        <w:t> </w:t>
      </w:r>
      <w:r>
        <w:rPr>
          <w:color w:val="49392C"/>
        </w:rPr>
        <w:t>times</w:t>
      </w:r>
      <w:r>
        <w:rPr>
          <w:color w:val="49392C"/>
          <w:spacing w:val="24"/>
        </w:rPr>
        <w:t> </w:t>
      </w:r>
      <w:r>
        <w:rPr>
          <w:color w:val="49392C"/>
        </w:rPr>
        <w:t>and</w:t>
      </w:r>
      <w:r>
        <w:rPr>
          <w:color w:val="49392C"/>
          <w:spacing w:val="40"/>
        </w:rPr>
        <w:t> </w:t>
      </w:r>
      <w:r>
        <w:rPr>
          <w:color w:val="49392C"/>
        </w:rPr>
        <w:t>is</w:t>
      </w:r>
      <w:r>
        <w:rPr>
          <w:color w:val="49392C"/>
          <w:spacing w:val="24"/>
        </w:rPr>
        <w:t> </w:t>
      </w:r>
      <w:r>
        <w:rPr>
          <w:color w:val="49392C"/>
        </w:rPr>
        <w:t>heading</w:t>
      </w:r>
      <w:r>
        <w:rPr>
          <w:color w:val="49392C"/>
          <w:spacing w:val="22"/>
        </w:rPr>
        <w:t> </w:t>
      </w:r>
      <w:r>
        <w:rPr>
          <w:color w:val="49392C"/>
        </w:rPr>
        <w:t>its</w:t>
      </w:r>
      <w:r>
        <w:rPr>
          <w:color w:val="49392C"/>
          <w:spacing w:val="24"/>
        </w:rPr>
        <w:t> </w:t>
      </w:r>
      <w:r>
        <w:rPr>
          <w:color w:val="49392C"/>
        </w:rPr>
        <w:t>way to revive dying spirits and commands.</w:t>
      </w:r>
    </w:p>
    <w:p>
      <w:pPr>
        <w:spacing w:after="0" w:line="261" w:lineRule="auto"/>
        <w:sectPr>
          <w:pgSz w:w="12240" w:h="15840"/>
          <w:pgMar w:top="1400" w:bottom="280" w:left="1100" w:right="760"/>
        </w:sectPr>
      </w:pPr>
    </w:p>
    <w:p>
      <w:pPr>
        <w:spacing w:before="62"/>
        <w:ind w:left="641" w:right="871" w:firstLine="0"/>
        <w:jc w:val="center"/>
        <w:rPr>
          <w:b/>
          <w:sz w:val="32"/>
        </w:rPr>
      </w:pPr>
      <w:bookmarkStart w:name="ADVISORY PANEL OHEC" w:id="2"/>
      <w:bookmarkEnd w:id="2"/>
      <w:r>
        <w:rPr/>
      </w:r>
      <w:r>
        <w:rPr>
          <w:b/>
          <w:sz w:val="32"/>
          <w:u w:val="single"/>
        </w:rPr>
        <w:t>ADVISORY</w:t>
      </w:r>
      <w:r>
        <w:rPr>
          <w:b/>
          <w:spacing w:val="-14"/>
          <w:sz w:val="32"/>
          <w:u w:val="single"/>
        </w:rPr>
        <w:t> </w:t>
      </w:r>
      <w:r>
        <w:rPr>
          <w:b/>
          <w:sz w:val="32"/>
          <w:u w:val="single"/>
        </w:rPr>
        <w:t>PANEL</w:t>
      </w:r>
      <w:r>
        <w:rPr>
          <w:b/>
          <w:spacing w:val="-12"/>
          <w:sz w:val="32"/>
          <w:u w:val="single"/>
        </w:rPr>
        <w:t> </w:t>
      </w:r>
      <w:r>
        <w:rPr>
          <w:b/>
          <w:spacing w:val="-4"/>
          <w:sz w:val="32"/>
          <w:u w:val="single"/>
        </w:rPr>
        <w:t>OHEC</w:t>
      </w:r>
    </w:p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240" w:type="dxa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4"/>
        <w:gridCol w:w="5639"/>
      </w:tblGrid>
      <w:tr>
        <w:trPr>
          <w:trHeight w:val="310" w:hRule="atLeast"/>
        </w:trPr>
        <w:tc>
          <w:tcPr>
            <w:tcW w:w="9583" w:type="dxa"/>
            <w:gridSpan w:val="2"/>
            <w:shd w:val="clear" w:color="auto" w:fill="4F81BC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20" w:hRule="atLeast"/>
        </w:trPr>
        <w:tc>
          <w:tcPr>
            <w:tcW w:w="3944" w:type="dxa"/>
            <w:tcBorders>
              <w:right w:val="nil"/>
            </w:tcBorders>
            <w:shd w:val="clear" w:color="auto" w:fill="D2DFED"/>
          </w:tcPr>
          <w:p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Dr.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Sohail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Aman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(Head)</w:t>
            </w:r>
          </w:p>
        </w:tc>
        <w:tc>
          <w:tcPr>
            <w:tcW w:w="5639" w:type="dxa"/>
            <w:tcBorders>
              <w:left w:val="nil"/>
            </w:tcBorders>
            <w:shd w:val="clear" w:color="auto" w:fill="D2DFED"/>
          </w:tcPr>
          <w:p>
            <w:pPr>
              <w:pStyle w:val="TableParagraph"/>
              <w:spacing w:line="310" w:lineRule="exact"/>
              <w:ind w:left="968"/>
              <w:rPr>
                <w:sz w:val="28"/>
              </w:rPr>
            </w:pPr>
            <w:r>
              <w:rPr>
                <w:sz w:val="28"/>
              </w:rPr>
              <w:t>RMU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Alumni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USA/Ex-President </w:t>
            </w:r>
            <w:r>
              <w:rPr>
                <w:spacing w:val="-2"/>
                <w:sz w:val="28"/>
              </w:rPr>
              <w:t>RMCAANA</w:t>
            </w:r>
          </w:p>
        </w:tc>
      </w:tr>
      <w:tr>
        <w:trPr>
          <w:trHeight w:val="310" w:hRule="atLeast"/>
        </w:trPr>
        <w:tc>
          <w:tcPr>
            <w:tcW w:w="3944" w:type="dxa"/>
            <w:tcBorders>
              <w:right w:val="nil"/>
            </w:tcBorders>
          </w:tcPr>
          <w:p>
            <w:pPr>
              <w:pStyle w:val="TableParagraph"/>
              <w:spacing w:line="29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Dr.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Usman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Sheikh</w:t>
            </w:r>
          </w:p>
        </w:tc>
        <w:tc>
          <w:tcPr>
            <w:tcW w:w="5639" w:type="dxa"/>
            <w:tcBorders>
              <w:left w:val="nil"/>
            </w:tcBorders>
          </w:tcPr>
          <w:p>
            <w:pPr>
              <w:pStyle w:val="TableParagraph"/>
              <w:spacing w:line="290" w:lineRule="exact"/>
              <w:ind w:left="968"/>
              <w:rPr>
                <w:sz w:val="28"/>
              </w:rPr>
            </w:pPr>
            <w:r>
              <w:rPr>
                <w:sz w:val="28"/>
              </w:rPr>
              <w:t>General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Physican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UK</w:t>
            </w:r>
          </w:p>
        </w:tc>
      </w:tr>
      <w:tr>
        <w:trPr>
          <w:trHeight w:val="310" w:hRule="atLeast"/>
        </w:trPr>
        <w:tc>
          <w:tcPr>
            <w:tcW w:w="3944" w:type="dxa"/>
            <w:tcBorders>
              <w:right w:val="nil"/>
            </w:tcBorders>
            <w:shd w:val="clear" w:color="auto" w:fill="D2DFED"/>
          </w:tcPr>
          <w:p>
            <w:pPr>
              <w:pStyle w:val="TableParagraph"/>
              <w:spacing w:line="29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Dr.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Sidra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Hamid</w:t>
            </w:r>
          </w:p>
        </w:tc>
        <w:tc>
          <w:tcPr>
            <w:tcW w:w="5639" w:type="dxa"/>
            <w:tcBorders>
              <w:left w:val="nil"/>
            </w:tcBorders>
            <w:shd w:val="clear" w:color="auto" w:fill="D2DFED"/>
          </w:tcPr>
          <w:p>
            <w:pPr>
              <w:pStyle w:val="TableParagraph"/>
              <w:spacing w:line="290" w:lineRule="exact"/>
              <w:ind w:left="968"/>
              <w:rPr>
                <w:sz w:val="28"/>
              </w:rPr>
            </w:pPr>
            <w:r>
              <w:rPr>
                <w:sz w:val="28"/>
              </w:rPr>
              <w:t>Assistant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Director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DME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RMU</w:t>
            </w:r>
          </w:p>
        </w:tc>
      </w:tr>
      <w:tr>
        <w:trPr>
          <w:trHeight w:val="310" w:hRule="atLeast"/>
        </w:trPr>
        <w:tc>
          <w:tcPr>
            <w:tcW w:w="3944" w:type="dxa"/>
            <w:tcBorders>
              <w:right w:val="nil"/>
            </w:tcBorders>
          </w:tcPr>
          <w:p>
            <w:pPr>
              <w:pStyle w:val="TableParagraph"/>
              <w:spacing w:line="29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Dr.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Nuzhat</w:t>
            </w:r>
          </w:p>
        </w:tc>
        <w:tc>
          <w:tcPr>
            <w:tcW w:w="5639" w:type="dxa"/>
            <w:tcBorders>
              <w:left w:val="nil"/>
            </w:tcBorders>
          </w:tcPr>
          <w:p>
            <w:pPr>
              <w:pStyle w:val="TableParagraph"/>
              <w:spacing w:line="291" w:lineRule="exact"/>
              <w:ind w:left="968"/>
              <w:rPr>
                <w:sz w:val="28"/>
              </w:rPr>
            </w:pPr>
            <w:r>
              <w:rPr>
                <w:sz w:val="28"/>
              </w:rPr>
              <w:t>Demo.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Anatomy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dept,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RMU</w:t>
            </w:r>
          </w:p>
        </w:tc>
      </w:tr>
      <w:tr>
        <w:trPr>
          <w:trHeight w:val="620" w:hRule="atLeast"/>
        </w:trPr>
        <w:tc>
          <w:tcPr>
            <w:tcW w:w="3944" w:type="dxa"/>
            <w:tcBorders>
              <w:right w:val="nil"/>
            </w:tcBorders>
            <w:shd w:val="clear" w:color="auto" w:fill="D2DFED"/>
          </w:tcPr>
          <w:p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Miss.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Sana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Amin</w:t>
            </w:r>
          </w:p>
        </w:tc>
        <w:tc>
          <w:tcPr>
            <w:tcW w:w="5639" w:type="dxa"/>
            <w:tcBorders>
              <w:left w:val="nil"/>
            </w:tcBorders>
            <w:shd w:val="clear" w:color="auto" w:fill="D2DFED"/>
          </w:tcPr>
          <w:p>
            <w:pPr>
              <w:pStyle w:val="TableParagraph"/>
              <w:spacing w:line="310" w:lineRule="exact"/>
              <w:ind w:left="923"/>
              <w:rPr>
                <w:sz w:val="28"/>
              </w:rPr>
            </w:pPr>
            <w:r>
              <w:rPr>
                <w:sz w:val="28"/>
              </w:rPr>
              <w:t>Member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Rawalpindi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Female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chamber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 </w:t>
            </w:r>
            <w:r>
              <w:rPr>
                <w:spacing w:val="-2"/>
                <w:sz w:val="28"/>
              </w:rPr>
              <w:t>commerce</w:t>
            </w:r>
          </w:p>
        </w:tc>
      </w:tr>
    </w:tbl>
    <w:p>
      <w:pPr>
        <w:pStyle w:val="BodyText"/>
        <w:rPr>
          <w:b/>
          <w:sz w:val="38"/>
        </w:rPr>
      </w:pPr>
    </w:p>
    <w:p>
      <w:pPr>
        <w:spacing w:before="0"/>
        <w:ind w:left="641" w:right="878" w:firstLine="0"/>
        <w:jc w:val="center"/>
        <w:rPr>
          <w:b/>
          <w:sz w:val="32"/>
        </w:rPr>
      </w:pPr>
      <w:bookmarkStart w:name="OUR TEAMS" w:id="3"/>
      <w:bookmarkEnd w:id="3"/>
      <w:r>
        <w:rPr/>
      </w:r>
      <w:r>
        <w:rPr>
          <w:b/>
          <w:sz w:val="32"/>
          <w:u w:val="single"/>
        </w:rPr>
        <w:t>OUR</w:t>
      </w:r>
      <w:r>
        <w:rPr>
          <w:b/>
          <w:spacing w:val="-7"/>
          <w:sz w:val="32"/>
          <w:u w:val="single"/>
        </w:rPr>
        <w:t> </w:t>
      </w:r>
      <w:r>
        <w:rPr>
          <w:b/>
          <w:spacing w:val="-2"/>
          <w:sz w:val="32"/>
          <w:u w:val="single"/>
        </w:rPr>
        <w:t>TEAMS</w:t>
      </w:r>
    </w:p>
    <w:p>
      <w:pPr>
        <w:pStyle w:val="BodyText"/>
        <w:spacing w:before="6"/>
        <w:rPr>
          <w:b/>
          <w:sz w:val="27"/>
        </w:rPr>
      </w:pPr>
    </w:p>
    <w:tbl>
      <w:tblPr>
        <w:tblW w:w="0" w:type="auto"/>
        <w:jc w:val="left"/>
        <w:tblInd w:w="240" w:type="dxa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3"/>
        <w:gridCol w:w="6021"/>
      </w:tblGrid>
      <w:tr>
        <w:trPr>
          <w:trHeight w:val="310" w:hRule="atLeast"/>
        </w:trPr>
        <w:tc>
          <w:tcPr>
            <w:tcW w:w="9584" w:type="dxa"/>
            <w:gridSpan w:val="2"/>
            <w:shd w:val="clear" w:color="auto" w:fill="4F81BC"/>
          </w:tcPr>
          <w:p>
            <w:pPr>
              <w:pStyle w:val="TableParagraph"/>
              <w:spacing w:line="290" w:lineRule="exact"/>
              <w:ind w:left="3595" w:right="358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TEAM</w:t>
            </w:r>
            <w:r>
              <w:rPr>
                <w:b/>
                <w:color w:val="FFFFFF"/>
                <w:spacing w:val="-10"/>
                <w:sz w:val="28"/>
              </w:rPr>
              <w:t> </w:t>
            </w:r>
            <w:r>
              <w:rPr>
                <w:b/>
                <w:color w:val="FFFFFF"/>
                <w:spacing w:val="-5"/>
                <w:sz w:val="28"/>
              </w:rPr>
              <w:t>RMU</w:t>
            </w:r>
          </w:p>
        </w:tc>
      </w:tr>
      <w:tr>
        <w:trPr>
          <w:trHeight w:val="265" w:hRule="atLeast"/>
        </w:trPr>
        <w:tc>
          <w:tcPr>
            <w:tcW w:w="3563" w:type="dxa"/>
            <w:tcBorders>
              <w:right w:val="nil"/>
            </w:tcBorders>
            <w:shd w:val="clear" w:color="auto" w:fill="D2DFED"/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Founder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President</w:t>
            </w:r>
          </w:p>
        </w:tc>
        <w:tc>
          <w:tcPr>
            <w:tcW w:w="6021" w:type="dxa"/>
            <w:tcBorders>
              <w:left w:val="nil"/>
            </w:tcBorders>
            <w:shd w:val="clear" w:color="auto" w:fill="D2DFED"/>
          </w:tcPr>
          <w:p>
            <w:pPr>
              <w:pStyle w:val="TableParagraph"/>
              <w:spacing w:line="245" w:lineRule="exact"/>
              <w:ind w:left="1344"/>
              <w:rPr>
                <w:sz w:val="24"/>
              </w:rPr>
            </w:pPr>
            <w:r>
              <w:rPr>
                <w:sz w:val="24"/>
              </w:rPr>
              <w:t>Danish</w:t>
            </w:r>
            <w:r>
              <w:rPr>
                <w:spacing w:val="-5"/>
                <w:sz w:val="24"/>
              </w:rPr>
              <w:t> Ali</w:t>
            </w:r>
          </w:p>
        </w:tc>
      </w:tr>
      <w:tr>
        <w:trPr>
          <w:trHeight w:val="530" w:hRule="atLeast"/>
        </w:trPr>
        <w:tc>
          <w:tcPr>
            <w:tcW w:w="3563" w:type="dxa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Vice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President</w:t>
            </w:r>
          </w:p>
        </w:tc>
        <w:tc>
          <w:tcPr>
            <w:tcW w:w="6021" w:type="dxa"/>
            <w:tcBorders>
              <w:left w:val="nil"/>
            </w:tcBorders>
          </w:tcPr>
          <w:p>
            <w:pPr>
              <w:pStyle w:val="TableParagraph"/>
              <w:spacing w:line="266" w:lineRule="exact"/>
              <w:ind w:left="1344" w:right="2429"/>
              <w:rPr>
                <w:sz w:val="24"/>
              </w:rPr>
            </w:pPr>
            <w:r>
              <w:rPr>
                <w:sz w:val="24"/>
              </w:rPr>
              <w:t>Kashmala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Azam Heraza Naseer</w:t>
            </w:r>
          </w:p>
        </w:tc>
      </w:tr>
      <w:tr>
        <w:trPr>
          <w:trHeight w:val="263" w:hRule="atLeast"/>
        </w:trPr>
        <w:tc>
          <w:tcPr>
            <w:tcW w:w="3563" w:type="dxa"/>
            <w:tcBorders>
              <w:right w:val="nil"/>
            </w:tcBorders>
            <w:shd w:val="clear" w:color="auto" w:fill="D2DFED"/>
          </w:tcPr>
          <w:p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Secretary</w:t>
            </w:r>
          </w:p>
        </w:tc>
        <w:tc>
          <w:tcPr>
            <w:tcW w:w="6021" w:type="dxa"/>
            <w:tcBorders>
              <w:left w:val="nil"/>
            </w:tcBorders>
            <w:shd w:val="clear" w:color="auto" w:fill="D2DFED"/>
          </w:tcPr>
          <w:p>
            <w:pPr>
              <w:pStyle w:val="TableParagraph"/>
              <w:spacing w:line="243" w:lineRule="exact"/>
              <w:ind w:left="1344"/>
              <w:rPr>
                <w:sz w:val="24"/>
              </w:rPr>
            </w:pPr>
            <w:r>
              <w:rPr>
                <w:sz w:val="24"/>
              </w:rPr>
              <w:t>Fatima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Hassan</w:t>
            </w:r>
          </w:p>
        </w:tc>
      </w:tr>
      <w:tr>
        <w:trPr>
          <w:trHeight w:val="265" w:hRule="atLeast"/>
        </w:trPr>
        <w:tc>
          <w:tcPr>
            <w:tcW w:w="3563" w:type="dxa"/>
            <w:tcBorders>
              <w:right w:val="nil"/>
            </w:tcBorders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Secretary</w:t>
            </w:r>
          </w:p>
        </w:tc>
        <w:tc>
          <w:tcPr>
            <w:tcW w:w="6021" w:type="dxa"/>
            <w:tcBorders>
              <w:left w:val="nil"/>
            </w:tcBorders>
          </w:tcPr>
          <w:p>
            <w:pPr>
              <w:pStyle w:val="TableParagraph"/>
              <w:spacing w:line="245" w:lineRule="exact"/>
              <w:ind w:left="1344"/>
              <w:rPr>
                <w:sz w:val="24"/>
              </w:rPr>
            </w:pPr>
            <w:r>
              <w:rPr>
                <w:sz w:val="24"/>
              </w:rPr>
              <w:t>Manahil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Asmat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240" w:type="dxa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3"/>
        <w:gridCol w:w="6020"/>
      </w:tblGrid>
      <w:tr>
        <w:trPr>
          <w:trHeight w:val="310" w:hRule="atLeast"/>
        </w:trPr>
        <w:tc>
          <w:tcPr>
            <w:tcW w:w="9583" w:type="dxa"/>
            <w:gridSpan w:val="2"/>
            <w:shd w:val="clear" w:color="auto" w:fill="4F81BC"/>
          </w:tcPr>
          <w:p>
            <w:pPr>
              <w:pStyle w:val="TableParagraph"/>
              <w:spacing w:line="290" w:lineRule="exact"/>
              <w:ind w:left="3891" w:right="3875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TEAM</w:t>
            </w:r>
            <w:r>
              <w:rPr>
                <w:b/>
                <w:color w:val="FFFFFF"/>
                <w:spacing w:val="-10"/>
                <w:sz w:val="28"/>
              </w:rPr>
              <w:t> </w:t>
            </w:r>
            <w:r>
              <w:rPr>
                <w:b/>
                <w:color w:val="FFFFFF"/>
                <w:spacing w:val="-4"/>
                <w:sz w:val="28"/>
              </w:rPr>
              <w:t>KEMU</w:t>
            </w:r>
          </w:p>
        </w:tc>
      </w:tr>
      <w:tr>
        <w:trPr>
          <w:trHeight w:val="265" w:hRule="atLeast"/>
        </w:trPr>
        <w:tc>
          <w:tcPr>
            <w:tcW w:w="3563" w:type="dxa"/>
            <w:tcBorders>
              <w:right w:val="nil"/>
            </w:tcBorders>
            <w:shd w:val="clear" w:color="auto" w:fill="D2DFED"/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President</w:t>
            </w:r>
          </w:p>
        </w:tc>
        <w:tc>
          <w:tcPr>
            <w:tcW w:w="6020" w:type="dxa"/>
            <w:tcBorders>
              <w:left w:val="nil"/>
            </w:tcBorders>
            <w:shd w:val="clear" w:color="auto" w:fill="D2DFED"/>
          </w:tcPr>
          <w:p>
            <w:pPr>
              <w:pStyle w:val="TableParagraph"/>
              <w:spacing w:line="246" w:lineRule="exact"/>
              <w:ind w:left="1344"/>
              <w:rPr>
                <w:sz w:val="24"/>
              </w:rPr>
            </w:pPr>
            <w:r>
              <w:rPr>
                <w:sz w:val="24"/>
              </w:rPr>
              <w:t>Abdullah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Haseeb</w:t>
            </w:r>
          </w:p>
        </w:tc>
      </w:tr>
      <w:tr>
        <w:trPr>
          <w:trHeight w:val="530" w:hRule="atLeast"/>
        </w:trPr>
        <w:tc>
          <w:tcPr>
            <w:tcW w:w="3563" w:type="dxa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Vice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President</w:t>
            </w:r>
          </w:p>
        </w:tc>
        <w:tc>
          <w:tcPr>
            <w:tcW w:w="6020" w:type="dxa"/>
            <w:tcBorders>
              <w:left w:val="nil"/>
            </w:tcBorders>
          </w:tcPr>
          <w:p>
            <w:pPr>
              <w:pStyle w:val="TableParagraph"/>
              <w:spacing w:line="266" w:lineRule="exact"/>
              <w:ind w:left="1344" w:right="2373"/>
              <w:rPr>
                <w:sz w:val="24"/>
              </w:rPr>
            </w:pPr>
            <w:r>
              <w:rPr>
                <w:sz w:val="24"/>
              </w:rPr>
              <w:t>Hamza Chaudry Zunaira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Mukhtar</w:t>
            </w:r>
          </w:p>
        </w:tc>
      </w:tr>
      <w:tr>
        <w:trPr>
          <w:trHeight w:val="263" w:hRule="atLeast"/>
        </w:trPr>
        <w:tc>
          <w:tcPr>
            <w:tcW w:w="3563" w:type="dxa"/>
            <w:tcBorders>
              <w:right w:val="nil"/>
            </w:tcBorders>
            <w:shd w:val="clear" w:color="auto" w:fill="D2DFED"/>
          </w:tcPr>
          <w:p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Secretary</w:t>
            </w:r>
          </w:p>
        </w:tc>
        <w:tc>
          <w:tcPr>
            <w:tcW w:w="6020" w:type="dxa"/>
            <w:tcBorders>
              <w:left w:val="nil"/>
            </w:tcBorders>
            <w:shd w:val="clear" w:color="auto" w:fill="D2DFED"/>
          </w:tcPr>
          <w:p>
            <w:pPr>
              <w:pStyle w:val="TableParagraph"/>
              <w:spacing w:line="243" w:lineRule="exact"/>
              <w:ind w:left="1344"/>
              <w:rPr>
                <w:sz w:val="24"/>
              </w:rPr>
            </w:pPr>
            <w:r>
              <w:rPr>
                <w:sz w:val="24"/>
              </w:rPr>
              <w:t>Laiba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Sarfaraz</w:t>
            </w:r>
          </w:p>
        </w:tc>
      </w:tr>
      <w:tr>
        <w:trPr>
          <w:trHeight w:val="265" w:hRule="atLeast"/>
        </w:trPr>
        <w:tc>
          <w:tcPr>
            <w:tcW w:w="3563" w:type="dxa"/>
            <w:tcBorders>
              <w:right w:val="nil"/>
            </w:tcBorders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Secretary</w:t>
            </w:r>
          </w:p>
        </w:tc>
        <w:tc>
          <w:tcPr>
            <w:tcW w:w="6020" w:type="dxa"/>
            <w:tcBorders>
              <w:left w:val="nil"/>
            </w:tcBorders>
          </w:tcPr>
          <w:p>
            <w:pPr>
              <w:pStyle w:val="TableParagraph"/>
              <w:spacing w:line="245" w:lineRule="exact"/>
              <w:ind w:left="1344"/>
              <w:rPr>
                <w:sz w:val="24"/>
              </w:rPr>
            </w:pPr>
            <w:r>
              <w:rPr>
                <w:sz w:val="24"/>
              </w:rPr>
              <w:t>Hamid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Mahmood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240" w:type="dxa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8"/>
        <w:gridCol w:w="6026"/>
      </w:tblGrid>
      <w:tr>
        <w:trPr>
          <w:trHeight w:val="309" w:hRule="atLeast"/>
        </w:trPr>
        <w:tc>
          <w:tcPr>
            <w:tcW w:w="9584" w:type="dxa"/>
            <w:gridSpan w:val="2"/>
            <w:shd w:val="clear" w:color="auto" w:fill="4F81BC"/>
          </w:tcPr>
          <w:p>
            <w:pPr>
              <w:pStyle w:val="TableParagraph"/>
              <w:spacing w:line="290" w:lineRule="exact"/>
              <w:ind w:left="3595" w:right="358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TEAM</w:t>
            </w:r>
            <w:r>
              <w:rPr>
                <w:b/>
                <w:color w:val="FFFFFF"/>
                <w:spacing w:val="-10"/>
                <w:sz w:val="28"/>
              </w:rPr>
              <w:t> </w:t>
            </w:r>
            <w:r>
              <w:rPr>
                <w:b/>
                <w:color w:val="FFFFFF"/>
                <w:spacing w:val="-2"/>
                <w:sz w:val="28"/>
              </w:rPr>
              <w:t>HBSM&amp;DC</w:t>
            </w:r>
          </w:p>
        </w:tc>
      </w:tr>
      <w:tr>
        <w:trPr>
          <w:trHeight w:val="270" w:hRule="atLeast"/>
        </w:trPr>
        <w:tc>
          <w:tcPr>
            <w:tcW w:w="3558" w:type="dxa"/>
            <w:tcBorders>
              <w:right w:val="nil"/>
            </w:tcBorders>
            <w:shd w:val="clear" w:color="auto" w:fill="D2DFED"/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President</w:t>
            </w:r>
          </w:p>
        </w:tc>
        <w:tc>
          <w:tcPr>
            <w:tcW w:w="6026" w:type="dxa"/>
            <w:tcBorders>
              <w:left w:val="nil"/>
            </w:tcBorders>
            <w:shd w:val="clear" w:color="auto" w:fill="D2DFED"/>
          </w:tcPr>
          <w:p>
            <w:pPr>
              <w:pStyle w:val="TableParagraph"/>
              <w:spacing w:line="250" w:lineRule="exact"/>
              <w:ind w:left="1339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Fawad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Tahir</w:t>
            </w:r>
          </w:p>
        </w:tc>
      </w:tr>
      <w:tr>
        <w:trPr>
          <w:trHeight w:val="265" w:hRule="atLeast"/>
        </w:trPr>
        <w:tc>
          <w:tcPr>
            <w:tcW w:w="3558" w:type="dxa"/>
            <w:tcBorders>
              <w:right w:val="nil"/>
            </w:tcBorders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Vice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President</w:t>
            </w:r>
          </w:p>
        </w:tc>
        <w:tc>
          <w:tcPr>
            <w:tcW w:w="6026" w:type="dxa"/>
            <w:tcBorders>
              <w:left w:val="nil"/>
            </w:tcBorders>
          </w:tcPr>
          <w:p>
            <w:pPr>
              <w:pStyle w:val="TableParagraph"/>
              <w:spacing w:line="245" w:lineRule="exact"/>
              <w:ind w:left="1339"/>
              <w:rPr>
                <w:sz w:val="24"/>
              </w:rPr>
            </w:pPr>
            <w:r>
              <w:rPr>
                <w:sz w:val="24"/>
              </w:rPr>
              <w:t>Khunsha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Kamran</w:t>
            </w:r>
          </w:p>
        </w:tc>
      </w:tr>
      <w:tr>
        <w:trPr>
          <w:trHeight w:val="265" w:hRule="atLeast"/>
        </w:trPr>
        <w:tc>
          <w:tcPr>
            <w:tcW w:w="3558" w:type="dxa"/>
            <w:tcBorders>
              <w:right w:val="nil"/>
            </w:tcBorders>
            <w:shd w:val="clear" w:color="auto" w:fill="D2DFED"/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Secretary</w:t>
            </w:r>
          </w:p>
        </w:tc>
        <w:tc>
          <w:tcPr>
            <w:tcW w:w="6026" w:type="dxa"/>
            <w:tcBorders>
              <w:left w:val="nil"/>
            </w:tcBorders>
            <w:shd w:val="clear" w:color="auto" w:fill="D2DFED"/>
          </w:tcPr>
          <w:p>
            <w:pPr>
              <w:pStyle w:val="TableParagraph"/>
              <w:spacing w:line="245" w:lineRule="exact"/>
              <w:ind w:left="1339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Nehyan</w:t>
            </w:r>
          </w:p>
        </w:tc>
      </w:tr>
      <w:tr>
        <w:trPr>
          <w:trHeight w:val="265" w:hRule="atLeast"/>
        </w:trPr>
        <w:tc>
          <w:tcPr>
            <w:tcW w:w="3558" w:type="dxa"/>
            <w:tcBorders>
              <w:right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Secretary</w:t>
            </w:r>
          </w:p>
        </w:tc>
        <w:tc>
          <w:tcPr>
            <w:tcW w:w="6026" w:type="dxa"/>
            <w:tcBorders>
              <w:left w:val="nil"/>
            </w:tcBorders>
          </w:tcPr>
          <w:p>
            <w:pPr>
              <w:pStyle w:val="TableParagraph"/>
              <w:spacing w:line="246" w:lineRule="exact"/>
              <w:ind w:left="1339"/>
              <w:rPr>
                <w:sz w:val="24"/>
              </w:rPr>
            </w:pPr>
            <w:r>
              <w:rPr>
                <w:sz w:val="24"/>
              </w:rPr>
              <w:t>Anila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Amin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Khattak</w:t>
            </w:r>
          </w:p>
        </w:tc>
      </w:tr>
    </w:tbl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240" w:type="dxa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3"/>
        <w:gridCol w:w="6021"/>
      </w:tblGrid>
      <w:tr>
        <w:trPr>
          <w:trHeight w:val="310" w:hRule="atLeast"/>
        </w:trPr>
        <w:tc>
          <w:tcPr>
            <w:tcW w:w="9584" w:type="dxa"/>
            <w:gridSpan w:val="2"/>
            <w:shd w:val="clear" w:color="auto" w:fill="4F81BC"/>
          </w:tcPr>
          <w:p>
            <w:pPr>
              <w:pStyle w:val="TableParagraph"/>
              <w:spacing w:line="290" w:lineRule="exact"/>
              <w:ind w:left="3589" w:right="358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TEAM</w:t>
            </w:r>
            <w:r>
              <w:rPr>
                <w:b/>
                <w:color w:val="FFFFFF"/>
                <w:spacing w:val="-10"/>
                <w:sz w:val="28"/>
              </w:rPr>
              <w:t> </w:t>
            </w:r>
            <w:r>
              <w:rPr>
                <w:b/>
                <w:color w:val="FFFFFF"/>
                <w:spacing w:val="-4"/>
                <w:sz w:val="28"/>
              </w:rPr>
              <w:t>IIMC</w:t>
            </w:r>
          </w:p>
        </w:tc>
      </w:tr>
      <w:tr>
        <w:trPr>
          <w:trHeight w:val="265" w:hRule="atLeast"/>
        </w:trPr>
        <w:tc>
          <w:tcPr>
            <w:tcW w:w="3563" w:type="dxa"/>
            <w:tcBorders>
              <w:right w:val="nil"/>
            </w:tcBorders>
            <w:shd w:val="clear" w:color="auto" w:fill="D2DFED"/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President</w:t>
            </w:r>
          </w:p>
        </w:tc>
        <w:tc>
          <w:tcPr>
            <w:tcW w:w="6021" w:type="dxa"/>
            <w:tcBorders>
              <w:left w:val="nil"/>
            </w:tcBorders>
            <w:shd w:val="clear" w:color="auto" w:fill="D2DFED"/>
          </w:tcPr>
          <w:p>
            <w:pPr>
              <w:pStyle w:val="TableParagraph"/>
              <w:spacing w:line="245" w:lineRule="exact"/>
              <w:ind w:left="1344"/>
              <w:rPr>
                <w:sz w:val="24"/>
              </w:rPr>
            </w:pPr>
            <w:r>
              <w:rPr>
                <w:sz w:val="24"/>
              </w:rPr>
              <w:t>Iqra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Muqaddas</w:t>
            </w:r>
          </w:p>
        </w:tc>
      </w:tr>
      <w:tr>
        <w:trPr>
          <w:trHeight w:val="265" w:hRule="atLeast"/>
        </w:trPr>
        <w:tc>
          <w:tcPr>
            <w:tcW w:w="3563" w:type="dxa"/>
            <w:tcBorders>
              <w:right w:val="nil"/>
            </w:tcBorders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Vice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President</w:t>
            </w:r>
          </w:p>
        </w:tc>
        <w:tc>
          <w:tcPr>
            <w:tcW w:w="6021" w:type="dxa"/>
            <w:tcBorders>
              <w:left w:val="nil"/>
            </w:tcBorders>
          </w:tcPr>
          <w:p>
            <w:pPr>
              <w:pStyle w:val="TableParagraph"/>
              <w:spacing w:line="245" w:lineRule="exact"/>
              <w:ind w:left="1344"/>
              <w:rPr>
                <w:sz w:val="24"/>
              </w:rPr>
            </w:pPr>
            <w:r>
              <w:rPr>
                <w:sz w:val="24"/>
              </w:rPr>
              <w:t>Wajiha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Riaz</w:t>
            </w:r>
          </w:p>
        </w:tc>
      </w:tr>
      <w:tr>
        <w:trPr>
          <w:trHeight w:val="265" w:hRule="atLeast"/>
        </w:trPr>
        <w:tc>
          <w:tcPr>
            <w:tcW w:w="3563" w:type="dxa"/>
            <w:tcBorders>
              <w:right w:val="nil"/>
            </w:tcBorders>
            <w:shd w:val="clear" w:color="auto" w:fill="D2DFED"/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Secretary</w:t>
            </w:r>
          </w:p>
        </w:tc>
        <w:tc>
          <w:tcPr>
            <w:tcW w:w="6021" w:type="dxa"/>
            <w:tcBorders>
              <w:left w:val="nil"/>
            </w:tcBorders>
            <w:shd w:val="clear" w:color="auto" w:fill="D2DFED"/>
          </w:tcPr>
          <w:p>
            <w:pPr>
              <w:pStyle w:val="TableParagraph"/>
              <w:spacing w:line="246" w:lineRule="exact"/>
              <w:ind w:left="1344"/>
              <w:rPr>
                <w:sz w:val="24"/>
              </w:rPr>
            </w:pPr>
            <w:r>
              <w:rPr>
                <w:sz w:val="24"/>
              </w:rPr>
              <w:t>Asia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Yasmin</w:t>
            </w:r>
          </w:p>
        </w:tc>
      </w:tr>
      <w:tr>
        <w:trPr>
          <w:trHeight w:val="265" w:hRule="atLeast"/>
        </w:trPr>
        <w:tc>
          <w:tcPr>
            <w:tcW w:w="3563" w:type="dxa"/>
            <w:tcBorders>
              <w:right w:val="nil"/>
            </w:tcBorders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Secretary</w:t>
            </w:r>
          </w:p>
        </w:tc>
        <w:tc>
          <w:tcPr>
            <w:tcW w:w="6021" w:type="dxa"/>
            <w:tcBorders>
              <w:left w:val="nil"/>
            </w:tcBorders>
          </w:tcPr>
          <w:p>
            <w:pPr>
              <w:pStyle w:val="TableParagraph"/>
              <w:spacing w:line="245" w:lineRule="exact"/>
              <w:ind w:left="1344"/>
              <w:rPr>
                <w:sz w:val="24"/>
              </w:rPr>
            </w:pPr>
            <w:r>
              <w:rPr>
                <w:sz w:val="24"/>
              </w:rPr>
              <w:t>Fatima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Bashir</w:t>
            </w:r>
          </w:p>
        </w:tc>
      </w:tr>
    </w:tbl>
    <w:p>
      <w:pPr>
        <w:spacing w:after="0" w:line="245" w:lineRule="exact"/>
        <w:rPr>
          <w:sz w:val="24"/>
        </w:rPr>
        <w:sectPr>
          <w:pgSz w:w="12240" w:h="15840"/>
          <w:pgMar w:top="1360" w:bottom="1895" w:left="1100" w:right="760"/>
        </w:sectPr>
      </w:pPr>
    </w:p>
    <w:tbl>
      <w:tblPr>
        <w:tblW w:w="0" w:type="auto"/>
        <w:jc w:val="left"/>
        <w:tblInd w:w="240" w:type="dxa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6"/>
        <w:gridCol w:w="6019"/>
      </w:tblGrid>
      <w:tr>
        <w:trPr>
          <w:trHeight w:val="310" w:hRule="atLeast"/>
        </w:trPr>
        <w:tc>
          <w:tcPr>
            <w:tcW w:w="9585" w:type="dxa"/>
            <w:gridSpan w:val="2"/>
            <w:shd w:val="clear" w:color="auto" w:fill="4F81BC"/>
          </w:tcPr>
          <w:p>
            <w:pPr>
              <w:pStyle w:val="TableParagraph"/>
              <w:spacing w:line="290" w:lineRule="exact"/>
              <w:ind w:left="4008" w:right="399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TEAM</w:t>
            </w:r>
            <w:r>
              <w:rPr>
                <w:b/>
                <w:color w:val="FFFFFF"/>
                <w:spacing w:val="-10"/>
                <w:sz w:val="28"/>
              </w:rPr>
              <w:t> </w:t>
            </w:r>
            <w:r>
              <w:rPr>
                <w:b/>
                <w:color w:val="FFFFFF"/>
                <w:spacing w:val="-5"/>
                <w:sz w:val="28"/>
              </w:rPr>
              <w:t>FMC</w:t>
            </w:r>
          </w:p>
        </w:tc>
      </w:tr>
      <w:tr>
        <w:trPr>
          <w:trHeight w:val="265" w:hRule="atLeast"/>
        </w:trPr>
        <w:tc>
          <w:tcPr>
            <w:tcW w:w="3566" w:type="dxa"/>
            <w:tcBorders>
              <w:right w:val="nil"/>
            </w:tcBorders>
            <w:shd w:val="clear" w:color="auto" w:fill="D2DFED"/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President</w:t>
            </w:r>
          </w:p>
        </w:tc>
        <w:tc>
          <w:tcPr>
            <w:tcW w:w="6019" w:type="dxa"/>
            <w:tcBorders>
              <w:left w:val="nil"/>
            </w:tcBorders>
            <w:shd w:val="clear" w:color="auto" w:fill="D2DFED"/>
          </w:tcPr>
          <w:p>
            <w:pPr>
              <w:pStyle w:val="TableParagraph"/>
              <w:spacing w:line="245" w:lineRule="exact"/>
              <w:ind w:left="1346"/>
              <w:rPr>
                <w:sz w:val="24"/>
              </w:rPr>
            </w:pPr>
            <w:r>
              <w:rPr>
                <w:sz w:val="24"/>
              </w:rPr>
              <w:t>Sabahat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Hafeez</w:t>
            </w:r>
          </w:p>
        </w:tc>
      </w:tr>
      <w:tr>
        <w:trPr>
          <w:trHeight w:val="265" w:hRule="atLeast"/>
        </w:trPr>
        <w:tc>
          <w:tcPr>
            <w:tcW w:w="3566" w:type="dxa"/>
            <w:tcBorders>
              <w:right w:val="nil"/>
            </w:tcBorders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Vice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President</w:t>
            </w:r>
          </w:p>
        </w:tc>
        <w:tc>
          <w:tcPr>
            <w:tcW w:w="6019" w:type="dxa"/>
            <w:tcBorders>
              <w:left w:val="nil"/>
            </w:tcBorders>
          </w:tcPr>
          <w:p>
            <w:pPr>
              <w:pStyle w:val="TableParagraph"/>
              <w:spacing w:line="245" w:lineRule="exact"/>
              <w:ind w:left="1346"/>
              <w:rPr>
                <w:sz w:val="24"/>
              </w:rPr>
            </w:pPr>
            <w:r>
              <w:rPr>
                <w:sz w:val="24"/>
              </w:rPr>
              <w:t>Ifra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Eeman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Ahmed</w:t>
            </w:r>
          </w:p>
        </w:tc>
      </w:tr>
      <w:tr>
        <w:trPr>
          <w:trHeight w:val="360" w:hRule="atLeast"/>
        </w:trPr>
        <w:tc>
          <w:tcPr>
            <w:tcW w:w="3566" w:type="dxa"/>
            <w:tcBorders>
              <w:right w:val="nil"/>
            </w:tcBorders>
            <w:shd w:val="clear" w:color="auto" w:fill="D2DFED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Secretary</w:t>
            </w:r>
          </w:p>
        </w:tc>
        <w:tc>
          <w:tcPr>
            <w:tcW w:w="6019" w:type="dxa"/>
            <w:tcBorders>
              <w:left w:val="nil"/>
            </w:tcBorders>
            <w:shd w:val="clear" w:color="auto" w:fill="D2DFED"/>
          </w:tcPr>
          <w:p>
            <w:pPr>
              <w:pStyle w:val="TableParagraph"/>
              <w:ind w:left="1346"/>
              <w:rPr>
                <w:sz w:val="24"/>
              </w:rPr>
            </w:pPr>
            <w:r>
              <w:rPr>
                <w:sz w:val="24"/>
              </w:rPr>
              <w:t>Qareeha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Rehman</w:t>
            </w:r>
          </w:p>
        </w:tc>
      </w:tr>
      <w:tr>
        <w:trPr>
          <w:trHeight w:val="265" w:hRule="atLeast"/>
        </w:trPr>
        <w:tc>
          <w:tcPr>
            <w:tcW w:w="3566" w:type="dxa"/>
            <w:tcBorders>
              <w:right w:val="nil"/>
            </w:tcBorders>
          </w:tcPr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Secretary</w:t>
            </w:r>
          </w:p>
        </w:tc>
        <w:tc>
          <w:tcPr>
            <w:tcW w:w="6019" w:type="dxa"/>
            <w:tcBorders>
              <w:left w:val="nil"/>
            </w:tcBorders>
          </w:tcPr>
          <w:p>
            <w:pPr>
              <w:pStyle w:val="TableParagraph"/>
              <w:spacing w:line="245" w:lineRule="exact"/>
              <w:ind w:left="1346"/>
              <w:rPr>
                <w:sz w:val="24"/>
              </w:rPr>
            </w:pPr>
            <w:r>
              <w:rPr>
                <w:sz w:val="24"/>
              </w:rPr>
              <w:t>Rabia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Irfan</w:t>
            </w:r>
          </w:p>
        </w:tc>
      </w:tr>
    </w:tbl>
    <w:p>
      <w:pPr>
        <w:spacing w:after="0" w:line="245" w:lineRule="exact"/>
        <w:rPr>
          <w:sz w:val="24"/>
        </w:rPr>
        <w:sectPr>
          <w:type w:val="continuous"/>
          <w:pgSz w:w="12240" w:h="15840"/>
          <w:pgMar w:top="1420" w:bottom="280" w:left="1100" w:right="760"/>
        </w:sectPr>
      </w:pPr>
    </w:p>
    <w:p>
      <w:pPr>
        <w:spacing w:before="67"/>
        <w:ind w:left="641" w:right="516" w:firstLine="0"/>
        <w:jc w:val="center"/>
        <w:rPr>
          <w:b/>
          <w:sz w:val="32"/>
        </w:rPr>
      </w:pPr>
      <w:r>
        <w:rPr>
          <w:b/>
          <w:color w:val="00AF50"/>
          <w:spacing w:val="-2"/>
          <w:sz w:val="32"/>
          <w:u w:val="single" w:color="00AF50"/>
        </w:rPr>
        <w:t>ACHIEVEMENTS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191" w:val="left" w:leader="none"/>
        </w:tabs>
        <w:spacing w:line="273" w:lineRule="exact" w:before="90" w:after="0"/>
        <w:ind w:left="1191" w:right="0" w:hanging="360"/>
        <w:jc w:val="left"/>
        <w:rPr>
          <w:color w:val="49392C"/>
          <w:sz w:val="24"/>
        </w:rPr>
      </w:pPr>
      <w:r>
        <w:rPr>
          <w:b/>
          <w:sz w:val="24"/>
        </w:rPr>
        <w:t>DEVELOPMENT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WEBSITE</w:t>
      </w:r>
      <w:r>
        <w:rPr>
          <w:b/>
          <w:spacing w:val="-3"/>
          <w:sz w:val="24"/>
        </w:rPr>
        <w:t> </w:t>
      </w:r>
      <w:r>
        <w:rPr>
          <w:color w:val="49392C"/>
          <w:sz w:val="24"/>
        </w:rPr>
        <w:t>at</w:t>
      </w:r>
      <w:r>
        <w:rPr>
          <w:color w:val="49392C"/>
          <w:spacing w:val="-4"/>
          <w:sz w:val="24"/>
        </w:rPr>
        <w:t> </w:t>
      </w:r>
      <w:hyperlink r:id="rId8">
        <w:r>
          <w:rPr>
            <w:color w:val="00AFEF"/>
            <w:sz w:val="24"/>
            <w:u w:val="single" w:color="00AFEF"/>
          </w:rPr>
          <w:t>https://orghec.</w:t>
        </w:r>
        <w:r>
          <w:rPr>
            <w:color w:val="17365D"/>
            <w:sz w:val="24"/>
          </w:rPr>
          <w:t>com</w:t>
        </w:r>
      </w:hyperlink>
      <w:r>
        <w:rPr>
          <w:color w:val="17365D"/>
          <w:spacing w:val="-5"/>
          <w:sz w:val="24"/>
        </w:rPr>
        <w:t> </w:t>
      </w:r>
      <w:r>
        <w:rPr>
          <w:color w:val="49392C"/>
          <w:sz w:val="24"/>
        </w:rPr>
        <w:t>within</w:t>
      </w:r>
      <w:r>
        <w:rPr>
          <w:color w:val="49392C"/>
          <w:spacing w:val="1"/>
          <w:sz w:val="24"/>
        </w:rPr>
        <w:t> </w:t>
      </w:r>
      <w:r>
        <w:rPr>
          <w:color w:val="49392C"/>
          <w:sz w:val="24"/>
        </w:rPr>
        <w:t>a</w:t>
      </w:r>
      <w:r>
        <w:rPr>
          <w:color w:val="49392C"/>
          <w:spacing w:val="-5"/>
          <w:sz w:val="24"/>
        </w:rPr>
        <w:t> </w:t>
      </w:r>
      <w:r>
        <w:rPr>
          <w:color w:val="49392C"/>
          <w:sz w:val="24"/>
        </w:rPr>
        <w:t>short</w:t>
      </w:r>
      <w:r>
        <w:rPr>
          <w:color w:val="49392C"/>
          <w:spacing w:val="-4"/>
          <w:sz w:val="24"/>
        </w:rPr>
        <w:t> </w:t>
      </w:r>
      <w:r>
        <w:rPr>
          <w:color w:val="49392C"/>
          <w:sz w:val="24"/>
        </w:rPr>
        <w:t>span</w:t>
      </w:r>
      <w:r>
        <w:rPr>
          <w:color w:val="49392C"/>
          <w:spacing w:val="-3"/>
          <w:sz w:val="24"/>
        </w:rPr>
        <w:t> </w:t>
      </w:r>
      <w:r>
        <w:rPr>
          <w:color w:val="49392C"/>
          <w:sz w:val="24"/>
        </w:rPr>
        <w:t>of</w:t>
      </w:r>
      <w:r>
        <w:rPr>
          <w:color w:val="49392C"/>
          <w:spacing w:val="-3"/>
          <w:sz w:val="24"/>
        </w:rPr>
        <w:t> </w:t>
      </w:r>
      <w:r>
        <w:rPr>
          <w:color w:val="49392C"/>
          <w:sz w:val="24"/>
        </w:rPr>
        <w:t>less</w:t>
      </w:r>
      <w:r>
        <w:rPr>
          <w:color w:val="49392C"/>
          <w:spacing w:val="-2"/>
          <w:sz w:val="24"/>
        </w:rPr>
        <w:t> </w:t>
      </w:r>
      <w:r>
        <w:rPr>
          <w:color w:val="49392C"/>
          <w:sz w:val="24"/>
        </w:rPr>
        <w:t>than</w:t>
      </w:r>
      <w:r>
        <w:rPr>
          <w:color w:val="49392C"/>
          <w:spacing w:val="-2"/>
          <w:sz w:val="24"/>
        </w:rPr>
        <w:t> </w:t>
      </w:r>
      <w:r>
        <w:rPr>
          <w:color w:val="49392C"/>
          <w:spacing w:val="-10"/>
          <w:sz w:val="24"/>
        </w:rPr>
        <w:t>2</w:t>
      </w:r>
    </w:p>
    <w:p>
      <w:pPr>
        <w:pStyle w:val="BodyText"/>
        <w:spacing w:line="273" w:lineRule="exact"/>
        <w:ind w:left="5177"/>
      </w:pPr>
      <w:r>
        <w:rPr>
          <w:color w:val="49392C"/>
          <w:spacing w:val="-2"/>
        </w:rPr>
        <w:t>months.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2521966</wp:posOffset>
            </wp:positionH>
            <wp:positionV relativeFrom="paragraph">
              <wp:posOffset>166799</wp:posOffset>
            </wp:positionV>
            <wp:extent cx="2965205" cy="1323975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20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66" w:lineRule="auto" w:before="0" w:after="0"/>
        <w:ind w:left="941" w:right="643" w:hanging="361"/>
        <w:jc w:val="left"/>
        <w:rPr>
          <w:color w:val="49392C"/>
          <w:sz w:val="24"/>
        </w:rPr>
      </w:pPr>
      <w:r>
        <w:rPr>
          <w:b/>
          <w:color w:val="00AFEF"/>
          <w:sz w:val="24"/>
          <w:u w:val="single" w:color="00AFEF"/>
        </w:rPr>
        <w:t>OHDC</w:t>
      </w:r>
      <w:r>
        <w:rPr>
          <w:b/>
          <w:color w:val="00AFEF"/>
          <w:sz w:val="24"/>
        </w:rPr>
        <w:t> </w:t>
      </w:r>
      <w:r>
        <w:rPr>
          <w:color w:val="49392C"/>
          <w:sz w:val="24"/>
        </w:rPr>
        <w:t>is</w:t>
      </w:r>
      <w:r>
        <w:rPr>
          <w:color w:val="49392C"/>
          <w:spacing w:val="30"/>
          <w:sz w:val="24"/>
        </w:rPr>
        <w:t> </w:t>
      </w:r>
      <w:r>
        <w:rPr>
          <w:color w:val="49392C"/>
          <w:sz w:val="24"/>
        </w:rPr>
        <w:t>the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first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ever</w:t>
      </w:r>
      <w:r>
        <w:rPr>
          <w:color w:val="49392C"/>
          <w:spacing w:val="27"/>
          <w:sz w:val="24"/>
        </w:rPr>
        <w:t> </w:t>
      </w:r>
      <w:r>
        <w:rPr>
          <w:color w:val="49392C"/>
          <w:sz w:val="24"/>
        </w:rPr>
        <w:t>digital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health</w:t>
      </w:r>
      <w:r>
        <w:rPr>
          <w:color w:val="49392C"/>
          <w:spacing w:val="27"/>
          <w:sz w:val="24"/>
        </w:rPr>
        <w:t> </w:t>
      </w:r>
      <w:r>
        <w:rPr>
          <w:color w:val="49392C"/>
          <w:sz w:val="24"/>
        </w:rPr>
        <w:t>project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in</w:t>
      </w:r>
      <w:r>
        <w:rPr>
          <w:color w:val="49392C"/>
          <w:spacing w:val="27"/>
          <w:sz w:val="24"/>
        </w:rPr>
        <w:t> </w:t>
      </w:r>
      <w:r>
        <w:rPr>
          <w:color w:val="49392C"/>
          <w:sz w:val="24"/>
        </w:rPr>
        <w:t>collaboration</w:t>
      </w:r>
      <w:r>
        <w:rPr>
          <w:color w:val="49392C"/>
          <w:spacing w:val="27"/>
          <w:sz w:val="24"/>
        </w:rPr>
        <w:t> </w:t>
      </w:r>
      <w:r>
        <w:rPr>
          <w:color w:val="49392C"/>
          <w:sz w:val="24"/>
        </w:rPr>
        <w:t>with</w:t>
      </w:r>
      <w:r>
        <w:rPr>
          <w:color w:val="49392C"/>
          <w:spacing w:val="27"/>
          <w:sz w:val="24"/>
        </w:rPr>
        <w:t> </w:t>
      </w:r>
      <w:r>
        <w:rPr>
          <w:color w:val="49392C"/>
          <w:sz w:val="24"/>
        </w:rPr>
        <w:t>ATP</w:t>
      </w:r>
      <w:r>
        <w:rPr>
          <w:color w:val="49392C"/>
          <w:spacing w:val="30"/>
          <w:sz w:val="24"/>
        </w:rPr>
        <w:t> </w:t>
      </w:r>
      <w:r>
        <w:rPr>
          <w:color w:val="49392C"/>
          <w:sz w:val="24"/>
        </w:rPr>
        <w:t>(American</w:t>
      </w:r>
      <w:r>
        <w:rPr>
          <w:color w:val="49392C"/>
          <w:spacing w:val="33"/>
          <w:sz w:val="24"/>
        </w:rPr>
        <w:t> </w:t>
      </w:r>
      <w:r>
        <w:rPr>
          <w:color w:val="49392C"/>
          <w:sz w:val="24"/>
        </w:rPr>
        <w:t>Tele Physicians) and Shifa4u which: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197" w:after="0"/>
        <w:ind w:left="941" w:right="0" w:hanging="361"/>
        <w:jc w:val="left"/>
        <w:rPr>
          <w:color w:val="49392C"/>
          <w:sz w:val="24"/>
        </w:rPr>
      </w:pPr>
      <w:r>
        <w:rPr>
          <w:color w:val="49392C"/>
          <w:sz w:val="24"/>
        </w:rPr>
        <w:t>Aims</w:t>
      </w:r>
      <w:r>
        <w:rPr>
          <w:color w:val="49392C"/>
          <w:spacing w:val="26"/>
          <w:sz w:val="24"/>
        </w:rPr>
        <w:t> </w:t>
      </w:r>
      <w:r>
        <w:rPr>
          <w:color w:val="49392C"/>
          <w:sz w:val="24"/>
        </w:rPr>
        <w:t>to</w:t>
      </w:r>
      <w:r>
        <w:rPr>
          <w:color w:val="49392C"/>
          <w:spacing w:val="27"/>
          <w:sz w:val="24"/>
        </w:rPr>
        <w:t> </w:t>
      </w:r>
      <w:r>
        <w:rPr>
          <w:color w:val="49392C"/>
          <w:sz w:val="24"/>
        </w:rPr>
        <w:t>Digitalize</w:t>
      </w:r>
      <w:r>
        <w:rPr>
          <w:color w:val="49392C"/>
          <w:spacing w:val="22"/>
          <w:sz w:val="24"/>
        </w:rPr>
        <w:t> </w:t>
      </w:r>
      <w:r>
        <w:rPr>
          <w:color w:val="49392C"/>
          <w:spacing w:val="-2"/>
          <w:sz w:val="24"/>
        </w:rPr>
        <w:t>Health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230" w:after="0"/>
        <w:ind w:left="941" w:right="0" w:hanging="361"/>
        <w:jc w:val="left"/>
        <w:rPr>
          <w:color w:val="49392C"/>
          <w:sz w:val="24"/>
        </w:rPr>
      </w:pPr>
      <w:r>
        <w:rPr>
          <w:color w:val="49392C"/>
          <w:sz w:val="24"/>
        </w:rPr>
        <w:t>Provide</w:t>
      </w:r>
      <w:r>
        <w:rPr>
          <w:color w:val="49392C"/>
          <w:spacing w:val="22"/>
          <w:sz w:val="24"/>
        </w:rPr>
        <w:t> </w:t>
      </w:r>
      <w:r>
        <w:rPr>
          <w:color w:val="49392C"/>
          <w:sz w:val="24"/>
        </w:rPr>
        <w:t>Online</w:t>
      </w:r>
      <w:r>
        <w:rPr>
          <w:color w:val="49392C"/>
          <w:spacing w:val="24"/>
          <w:sz w:val="24"/>
        </w:rPr>
        <w:t> </w:t>
      </w:r>
      <w:r>
        <w:rPr>
          <w:color w:val="49392C"/>
          <w:sz w:val="24"/>
        </w:rPr>
        <w:t>Services</w:t>
      </w:r>
      <w:r>
        <w:rPr>
          <w:color w:val="49392C"/>
          <w:spacing w:val="28"/>
          <w:sz w:val="24"/>
        </w:rPr>
        <w:t> </w:t>
      </w:r>
      <w:r>
        <w:rPr>
          <w:color w:val="49392C"/>
          <w:sz w:val="24"/>
        </w:rPr>
        <w:t>to</w:t>
      </w:r>
      <w:r>
        <w:rPr>
          <w:color w:val="49392C"/>
          <w:spacing w:val="26"/>
          <w:sz w:val="24"/>
        </w:rPr>
        <w:t> </w:t>
      </w:r>
      <w:r>
        <w:rPr>
          <w:color w:val="49392C"/>
          <w:spacing w:val="-2"/>
          <w:sz w:val="24"/>
        </w:rPr>
        <w:t>patients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1" w:right="0" w:hanging="361"/>
        <w:jc w:val="left"/>
        <w:rPr>
          <w:color w:val="49392C"/>
          <w:sz w:val="24"/>
        </w:rPr>
      </w:pPr>
      <w:r>
        <w:rPr>
          <w:color w:val="49392C"/>
          <w:sz w:val="24"/>
        </w:rPr>
        <w:t>On-ground</w:t>
      </w:r>
      <w:r>
        <w:rPr>
          <w:color w:val="49392C"/>
          <w:spacing w:val="34"/>
          <w:sz w:val="24"/>
        </w:rPr>
        <w:t> </w:t>
      </w:r>
      <w:r>
        <w:rPr>
          <w:color w:val="49392C"/>
          <w:sz w:val="24"/>
        </w:rPr>
        <w:t>Outreach</w:t>
      </w:r>
      <w:r>
        <w:rPr>
          <w:color w:val="49392C"/>
          <w:spacing w:val="35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35"/>
          <w:sz w:val="24"/>
        </w:rPr>
        <w:t> </w:t>
      </w:r>
      <w:r>
        <w:rPr>
          <w:color w:val="49392C"/>
          <w:spacing w:val="-2"/>
          <w:sz w:val="24"/>
        </w:rPr>
        <w:t>Campaigns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229" w:after="0"/>
        <w:ind w:left="941" w:right="0" w:hanging="361"/>
        <w:jc w:val="left"/>
        <w:rPr>
          <w:color w:val="49392C"/>
          <w:sz w:val="24"/>
        </w:rPr>
      </w:pPr>
      <w:r>
        <w:rPr>
          <w:color w:val="49392C"/>
          <w:sz w:val="24"/>
        </w:rPr>
        <w:t>Health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Care</w:t>
      </w:r>
      <w:r>
        <w:rPr>
          <w:color w:val="49392C"/>
          <w:spacing w:val="17"/>
          <w:sz w:val="24"/>
        </w:rPr>
        <w:t> </w:t>
      </w:r>
      <w:r>
        <w:rPr>
          <w:color w:val="49392C"/>
          <w:sz w:val="24"/>
        </w:rPr>
        <w:t>IT</w:t>
      </w:r>
      <w:r>
        <w:rPr>
          <w:color w:val="49392C"/>
          <w:spacing w:val="17"/>
          <w:sz w:val="24"/>
        </w:rPr>
        <w:t> </w:t>
      </w:r>
      <w:r>
        <w:rPr>
          <w:color w:val="49392C"/>
          <w:spacing w:val="-2"/>
          <w:sz w:val="24"/>
        </w:rPr>
        <w:t>services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229" w:after="0"/>
        <w:ind w:left="941" w:right="0" w:hanging="361"/>
        <w:jc w:val="left"/>
        <w:rPr>
          <w:color w:val="49392C"/>
          <w:sz w:val="24"/>
        </w:rPr>
      </w:pPr>
      <w:r>
        <w:rPr>
          <w:color w:val="49392C"/>
          <w:sz w:val="24"/>
        </w:rPr>
        <w:t>EMR</w:t>
      </w:r>
      <w:r>
        <w:rPr>
          <w:color w:val="49392C"/>
          <w:spacing w:val="31"/>
          <w:sz w:val="24"/>
        </w:rPr>
        <w:t> </w:t>
      </w:r>
      <w:r>
        <w:rPr>
          <w:color w:val="49392C"/>
          <w:sz w:val="24"/>
        </w:rPr>
        <w:t>Training</w:t>
      </w:r>
      <w:r>
        <w:rPr>
          <w:color w:val="49392C"/>
          <w:spacing w:val="32"/>
          <w:sz w:val="24"/>
        </w:rPr>
        <w:t> </w:t>
      </w:r>
      <w:r>
        <w:rPr>
          <w:color w:val="49392C"/>
          <w:spacing w:val="-2"/>
          <w:sz w:val="24"/>
        </w:rPr>
        <w:t>Courses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2733675</wp:posOffset>
            </wp:positionH>
            <wp:positionV relativeFrom="paragraph">
              <wp:posOffset>178711</wp:posOffset>
            </wp:positionV>
            <wp:extent cx="2532887" cy="253288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887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pStyle w:val="ListParagraph"/>
        <w:numPr>
          <w:ilvl w:val="0"/>
          <w:numId w:val="2"/>
        </w:numPr>
        <w:tabs>
          <w:tab w:pos="1005" w:val="left" w:leader="none"/>
          <w:tab w:pos="1006" w:val="left" w:leader="none"/>
        </w:tabs>
        <w:spacing w:line="261" w:lineRule="auto" w:before="0" w:after="0"/>
        <w:ind w:left="941" w:right="1425" w:hanging="361"/>
        <w:jc w:val="left"/>
        <w:rPr>
          <w:color w:val="49392C"/>
          <w:sz w:val="24"/>
        </w:rPr>
      </w:pPr>
      <w:r>
        <w:rPr/>
        <w:tab/>
      </w:r>
      <w:r>
        <w:rPr>
          <w:color w:val="49392C"/>
          <w:sz w:val="24"/>
        </w:rPr>
        <w:t>Free of cost access to </w:t>
      </w:r>
      <w:r>
        <w:rPr>
          <w:b/>
          <w:sz w:val="24"/>
        </w:rPr>
        <w:t>USMLE and PLAB data &amp; subscriptions </w:t>
      </w:r>
      <w:r>
        <w:rPr>
          <w:color w:val="49392C"/>
          <w:sz w:val="24"/>
        </w:rPr>
        <w:t>worth </w:t>
      </w:r>
      <w:r>
        <w:rPr>
          <w:b/>
          <w:color w:val="4470C4"/>
          <w:sz w:val="24"/>
        </w:rPr>
        <w:t>Rs. 15 Lac</w:t>
      </w:r>
      <w:r>
        <w:rPr>
          <w:b/>
          <w:color w:val="4470C4"/>
          <w:spacing w:val="21"/>
          <w:sz w:val="24"/>
        </w:rPr>
        <w:t> </w:t>
      </w:r>
      <w:r>
        <w:rPr>
          <w:color w:val="49392C"/>
          <w:sz w:val="24"/>
        </w:rPr>
        <w:t>tofacilitate</w:t>
      </w:r>
      <w:r>
        <w:rPr>
          <w:color w:val="49392C"/>
          <w:spacing w:val="80"/>
          <w:w w:val="150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23"/>
          <w:sz w:val="24"/>
        </w:rPr>
        <w:t> </w:t>
      </w:r>
      <w:r>
        <w:rPr>
          <w:color w:val="49392C"/>
          <w:sz w:val="24"/>
        </w:rPr>
        <w:t>ease</w:t>
      </w:r>
      <w:r>
        <w:rPr>
          <w:color w:val="49392C"/>
          <w:spacing w:val="28"/>
          <w:sz w:val="24"/>
        </w:rPr>
        <w:t> </w:t>
      </w:r>
      <w:r>
        <w:rPr>
          <w:color w:val="49392C"/>
          <w:sz w:val="24"/>
        </w:rPr>
        <w:t>the</w:t>
      </w:r>
      <w:r>
        <w:rPr>
          <w:color w:val="49392C"/>
          <w:spacing w:val="26"/>
          <w:sz w:val="24"/>
        </w:rPr>
        <w:t> </w:t>
      </w:r>
      <w:r>
        <w:rPr>
          <w:color w:val="49392C"/>
          <w:sz w:val="24"/>
        </w:rPr>
        <w:t>financial</w:t>
      </w:r>
      <w:r>
        <w:rPr>
          <w:color w:val="49392C"/>
          <w:spacing w:val="31"/>
          <w:sz w:val="24"/>
        </w:rPr>
        <w:t> </w:t>
      </w:r>
      <w:r>
        <w:rPr>
          <w:color w:val="49392C"/>
          <w:sz w:val="24"/>
        </w:rPr>
        <w:t>burden</w:t>
      </w:r>
      <w:r>
        <w:rPr>
          <w:color w:val="49392C"/>
          <w:spacing w:val="31"/>
          <w:sz w:val="24"/>
        </w:rPr>
        <w:t> </w:t>
      </w:r>
      <w:r>
        <w:rPr>
          <w:color w:val="49392C"/>
          <w:sz w:val="24"/>
        </w:rPr>
        <w:t>of</w:t>
      </w:r>
      <w:r>
        <w:rPr>
          <w:color w:val="49392C"/>
          <w:spacing w:val="23"/>
          <w:sz w:val="24"/>
        </w:rPr>
        <w:t> </w:t>
      </w:r>
      <w:r>
        <w:rPr>
          <w:color w:val="49392C"/>
          <w:sz w:val="24"/>
        </w:rPr>
        <w:t>USMLE</w:t>
      </w:r>
      <w:r>
        <w:rPr>
          <w:color w:val="49392C"/>
          <w:spacing w:val="26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26"/>
          <w:sz w:val="24"/>
        </w:rPr>
        <w:t> </w:t>
      </w:r>
      <w:r>
        <w:rPr>
          <w:color w:val="49392C"/>
          <w:sz w:val="24"/>
        </w:rPr>
        <w:t>PLAB</w:t>
      </w:r>
      <w:r>
        <w:rPr>
          <w:color w:val="49392C"/>
          <w:spacing w:val="31"/>
          <w:sz w:val="24"/>
        </w:rPr>
        <w:t> </w:t>
      </w:r>
      <w:r>
        <w:rPr>
          <w:color w:val="49392C"/>
          <w:sz w:val="24"/>
        </w:rPr>
        <w:t>Aspirants.</w:t>
      </w: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40" w:lineRule="auto" w:before="0" w:after="0"/>
        <w:ind w:left="941" w:right="0" w:hanging="361"/>
        <w:jc w:val="left"/>
        <w:rPr>
          <w:color w:val="49392C"/>
          <w:sz w:val="24"/>
        </w:rPr>
      </w:pPr>
      <w:r>
        <w:rPr>
          <w:b/>
          <w:sz w:val="24"/>
        </w:rPr>
        <w:t>Medical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related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stuff</w:t>
      </w:r>
      <w:r>
        <w:rPr>
          <w:b/>
          <w:spacing w:val="9"/>
          <w:sz w:val="24"/>
        </w:rPr>
        <w:t> </w:t>
      </w:r>
      <w:r>
        <w:rPr>
          <w:color w:val="49392C"/>
          <w:sz w:val="24"/>
        </w:rPr>
        <w:t>in</w:t>
      </w:r>
      <w:r>
        <w:rPr>
          <w:color w:val="49392C"/>
          <w:spacing w:val="17"/>
          <w:sz w:val="24"/>
        </w:rPr>
        <w:t> </w:t>
      </w:r>
      <w:r>
        <w:rPr>
          <w:color w:val="49392C"/>
          <w:sz w:val="24"/>
        </w:rPr>
        <w:t>a</w:t>
      </w:r>
      <w:r>
        <w:rPr>
          <w:color w:val="49392C"/>
          <w:spacing w:val="14"/>
          <w:sz w:val="24"/>
        </w:rPr>
        <w:t> </w:t>
      </w:r>
      <w:r>
        <w:rPr>
          <w:color w:val="49392C"/>
          <w:sz w:val="24"/>
        </w:rPr>
        <w:t>completely</w:t>
      </w:r>
      <w:r>
        <w:rPr>
          <w:color w:val="49392C"/>
          <w:spacing w:val="16"/>
          <w:sz w:val="24"/>
        </w:rPr>
        <w:t> </w:t>
      </w:r>
      <w:r>
        <w:rPr>
          <w:color w:val="49392C"/>
          <w:sz w:val="24"/>
        </w:rPr>
        <w:t>categorized</w:t>
      </w:r>
      <w:r>
        <w:rPr>
          <w:color w:val="49392C"/>
          <w:spacing w:val="16"/>
          <w:sz w:val="24"/>
        </w:rPr>
        <w:t> </w:t>
      </w:r>
      <w:r>
        <w:rPr>
          <w:color w:val="49392C"/>
          <w:sz w:val="24"/>
        </w:rPr>
        <w:t>way</w:t>
      </w:r>
      <w:r>
        <w:rPr>
          <w:color w:val="49392C"/>
          <w:spacing w:val="17"/>
          <w:sz w:val="24"/>
        </w:rPr>
        <w:t> </w:t>
      </w:r>
      <w:r>
        <w:rPr>
          <w:color w:val="49392C"/>
          <w:sz w:val="24"/>
        </w:rPr>
        <w:t>for</w:t>
      </w:r>
      <w:r>
        <w:rPr>
          <w:color w:val="49392C"/>
          <w:spacing w:val="17"/>
          <w:sz w:val="24"/>
        </w:rPr>
        <w:t> </w:t>
      </w:r>
      <w:r>
        <w:rPr>
          <w:color w:val="49392C"/>
          <w:sz w:val="24"/>
        </w:rPr>
        <w:t>all</w:t>
      </w:r>
      <w:r>
        <w:rPr>
          <w:color w:val="49392C"/>
          <w:spacing w:val="15"/>
          <w:sz w:val="24"/>
        </w:rPr>
        <w:t> </w:t>
      </w:r>
      <w:r>
        <w:rPr>
          <w:color w:val="49392C"/>
          <w:sz w:val="24"/>
        </w:rPr>
        <w:t>years</w:t>
      </w:r>
      <w:r>
        <w:rPr>
          <w:color w:val="49392C"/>
          <w:spacing w:val="19"/>
          <w:sz w:val="24"/>
        </w:rPr>
        <w:t> </w:t>
      </w:r>
      <w:r>
        <w:rPr>
          <w:color w:val="49392C"/>
          <w:sz w:val="24"/>
        </w:rPr>
        <w:t>from</w:t>
      </w:r>
      <w:r>
        <w:rPr>
          <w:color w:val="49392C"/>
          <w:spacing w:val="15"/>
          <w:sz w:val="24"/>
        </w:rPr>
        <w:t> </w:t>
      </w:r>
      <w:r>
        <w:rPr>
          <w:color w:val="49392C"/>
          <w:sz w:val="24"/>
        </w:rPr>
        <w:t>1st</w:t>
      </w:r>
      <w:r>
        <w:rPr>
          <w:color w:val="49392C"/>
          <w:spacing w:val="15"/>
          <w:sz w:val="24"/>
        </w:rPr>
        <w:t> </w:t>
      </w:r>
      <w:r>
        <w:rPr>
          <w:color w:val="49392C"/>
          <w:spacing w:val="-4"/>
          <w:sz w:val="24"/>
        </w:rPr>
        <w:t>Year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00" w:bottom="280" w:left="1100" w:right="760"/>
        </w:sectPr>
      </w:pPr>
    </w:p>
    <w:p>
      <w:pPr>
        <w:pStyle w:val="BodyText"/>
        <w:spacing w:line="422" w:lineRule="auto" w:before="76"/>
        <w:ind w:left="941" w:right="1590"/>
      </w:pPr>
      <w:r>
        <w:rPr>
          <w:color w:val="49392C"/>
        </w:rPr>
        <w:t>to</w:t>
      </w:r>
      <w:r>
        <w:rPr>
          <w:color w:val="49392C"/>
          <w:spacing w:val="31"/>
        </w:rPr>
        <w:t> </w:t>
      </w:r>
      <w:r>
        <w:rPr>
          <w:color w:val="49392C"/>
        </w:rPr>
        <w:t>final year</w:t>
      </w:r>
      <w:r>
        <w:rPr>
          <w:color w:val="49392C"/>
          <w:spacing w:val="31"/>
        </w:rPr>
        <w:t> </w:t>
      </w:r>
      <w:r>
        <w:rPr>
          <w:color w:val="49392C"/>
        </w:rPr>
        <w:t>MBBS</w:t>
      </w:r>
      <w:r>
        <w:rPr>
          <w:color w:val="49392C"/>
          <w:spacing w:val="33"/>
        </w:rPr>
        <w:t> </w:t>
      </w:r>
      <w:r>
        <w:rPr>
          <w:color w:val="49392C"/>
        </w:rPr>
        <w:t>including</w:t>
      </w:r>
      <w:r>
        <w:rPr>
          <w:color w:val="49392C"/>
          <w:spacing w:val="31"/>
        </w:rPr>
        <w:t> </w:t>
      </w:r>
      <w:r>
        <w:rPr>
          <w:color w:val="49392C"/>
        </w:rPr>
        <w:t>Relevant Video</w:t>
      </w:r>
      <w:r>
        <w:rPr>
          <w:color w:val="49392C"/>
          <w:spacing w:val="37"/>
        </w:rPr>
        <w:t> </w:t>
      </w:r>
      <w:r>
        <w:rPr>
          <w:color w:val="49392C"/>
        </w:rPr>
        <w:t>Lectures, LMS</w:t>
      </w:r>
      <w:r>
        <w:rPr>
          <w:color w:val="49392C"/>
          <w:spacing w:val="33"/>
        </w:rPr>
        <w:t> </w:t>
      </w:r>
      <w:r>
        <w:rPr>
          <w:color w:val="49392C"/>
        </w:rPr>
        <w:t>lectures,</w:t>
      </w:r>
      <w:r>
        <w:rPr>
          <w:color w:val="49392C"/>
          <w:spacing w:val="31"/>
        </w:rPr>
        <w:t> </w:t>
      </w:r>
      <w:r>
        <w:rPr>
          <w:color w:val="49392C"/>
        </w:rPr>
        <w:t>Notes, PDFs,</w:t>
      </w:r>
      <w:r>
        <w:rPr>
          <w:color w:val="49392C"/>
          <w:spacing w:val="40"/>
        </w:rPr>
        <w:t> </w:t>
      </w:r>
      <w:r>
        <w:rPr>
          <w:color w:val="49392C"/>
        </w:rPr>
        <w:t>Past</w:t>
      </w:r>
      <w:r>
        <w:rPr>
          <w:color w:val="49392C"/>
          <w:spacing w:val="40"/>
        </w:rPr>
        <w:t> </w:t>
      </w:r>
      <w:r>
        <w:rPr>
          <w:color w:val="49392C"/>
        </w:rPr>
        <w:t>papers,</w:t>
      </w:r>
      <w:r>
        <w:rPr>
          <w:color w:val="49392C"/>
          <w:spacing w:val="40"/>
        </w:rPr>
        <w:t> </w:t>
      </w:r>
      <w:r>
        <w:rPr>
          <w:color w:val="49392C"/>
        </w:rPr>
        <w:t>Dissection</w:t>
      </w:r>
      <w:r>
        <w:rPr>
          <w:color w:val="49392C"/>
          <w:spacing w:val="40"/>
        </w:rPr>
        <w:t> </w:t>
      </w:r>
      <w:r>
        <w:rPr>
          <w:color w:val="49392C"/>
        </w:rPr>
        <w:t>videos,</w:t>
      </w:r>
      <w:r>
        <w:rPr>
          <w:color w:val="49392C"/>
          <w:spacing w:val="40"/>
        </w:rPr>
        <w:t> </w:t>
      </w:r>
      <w:r>
        <w:rPr>
          <w:color w:val="49392C"/>
        </w:rPr>
        <w:t>OSPE,</w:t>
      </w:r>
      <w:r>
        <w:rPr>
          <w:color w:val="49392C"/>
          <w:spacing w:val="40"/>
        </w:rPr>
        <w:t> </w:t>
      </w:r>
      <w:r>
        <w:rPr>
          <w:color w:val="49392C"/>
        </w:rPr>
        <w:t>and</w:t>
      </w:r>
      <w:r>
        <w:rPr>
          <w:color w:val="49392C"/>
          <w:spacing w:val="40"/>
        </w:rPr>
        <w:t> </w:t>
      </w:r>
      <w:r>
        <w:rPr>
          <w:color w:val="49392C"/>
        </w:rPr>
        <w:t>Viva</w:t>
      </w:r>
      <w:r>
        <w:rPr>
          <w:color w:val="49392C"/>
          <w:spacing w:val="40"/>
        </w:rPr>
        <w:t> </w:t>
      </w:r>
      <w:r>
        <w:rPr>
          <w:color w:val="49392C"/>
        </w:rPr>
        <w:t>stuff.</w:t>
      </w:r>
    </w:p>
    <w:p>
      <w:pPr>
        <w:pStyle w:val="ListParagraph"/>
        <w:numPr>
          <w:ilvl w:val="0"/>
          <w:numId w:val="2"/>
        </w:numPr>
        <w:tabs>
          <w:tab w:pos="1005" w:val="left" w:leader="none"/>
          <w:tab w:pos="1006" w:val="left" w:leader="none"/>
        </w:tabs>
        <w:spacing w:line="312" w:lineRule="auto" w:before="169" w:after="0"/>
        <w:ind w:left="941" w:right="1927" w:hanging="361"/>
        <w:jc w:val="left"/>
        <w:rPr>
          <w:color w:val="49392C"/>
          <w:sz w:val="24"/>
        </w:rPr>
      </w:pPr>
      <w:r>
        <w:rPr/>
        <w:tab/>
      </w:r>
      <w:r>
        <w:rPr>
          <w:color w:val="49392C"/>
          <w:sz w:val="24"/>
        </w:rPr>
        <w:t>Successfully Conducted</w:t>
      </w:r>
      <w:r>
        <w:rPr>
          <w:color w:val="49392C"/>
          <w:sz w:val="24"/>
        </w:rPr>
        <w:t> </w:t>
      </w:r>
      <w:r>
        <w:rPr>
          <w:b/>
          <w:color w:val="4470C4"/>
          <w:sz w:val="24"/>
        </w:rPr>
        <w:t>OHEC USMLE KAPLAN PREPARATION SESSION </w:t>
      </w:r>
      <w:r>
        <w:rPr>
          <w:color w:val="49392C"/>
          <w:sz w:val="24"/>
        </w:rPr>
        <w:t>with </w:t>
      </w:r>
      <w:r>
        <w:rPr>
          <w:b/>
          <w:color w:val="5B9BD3"/>
          <w:sz w:val="24"/>
        </w:rPr>
        <w:t>74Registered members </w:t>
      </w:r>
      <w:r>
        <w:rPr>
          <w:color w:val="49392C"/>
          <w:sz w:val="24"/>
        </w:rPr>
        <w:t>which comprised of Data provision, proper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Schedule,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discipline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wise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assessments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as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per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USMLE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standard.</w:t>
      </w: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312" w:lineRule="auto" w:before="104" w:after="0"/>
        <w:ind w:left="941" w:right="1434" w:hanging="361"/>
        <w:jc w:val="left"/>
        <w:rPr>
          <w:sz w:val="24"/>
        </w:rPr>
      </w:pPr>
      <w:r>
        <w:rPr>
          <w:b/>
          <w:sz w:val="24"/>
        </w:rPr>
        <w:t>OHEC Research Series </w:t>
      </w:r>
      <w:r>
        <w:rPr>
          <w:color w:val="49392C"/>
          <w:sz w:val="24"/>
        </w:rPr>
        <w:t>2021 aiming to provide step wise complete guidance to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the Beginners, </w:t>
      </w:r>
      <w:r>
        <w:rPr>
          <w:b/>
          <w:color w:val="5B9BD3"/>
          <w:sz w:val="24"/>
        </w:rPr>
        <w:t>two WEBINARS </w:t>
      </w:r>
      <w:r>
        <w:rPr>
          <w:color w:val="49392C"/>
          <w:sz w:val="24"/>
        </w:rPr>
        <w:t>of the series titled:</w:t>
      </w:r>
    </w:p>
    <w:p>
      <w:pPr>
        <w:pStyle w:val="BodyText"/>
        <w:spacing w:before="11"/>
        <w:rPr>
          <w:sz w:val="38"/>
        </w:rPr>
      </w:pPr>
    </w:p>
    <w:p>
      <w:pPr>
        <w:pStyle w:val="ListParagraph"/>
        <w:numPr>
          <w:ilvl w:val="0"/>
          <w:numId w:val="3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1" w:right="0" w:hanging="505"/>
        <w:jc w:val="left"/>
        <w:rPr>
          <w:sz w:val="24"/>
        </w:rPr>
      </w:pPr>
      <w:r>
        <w:rPr>
          <w:color w:val="49392C"/>
          <w:sz w:val="24"/>
        </w:rPr>
        <w:t>Introduction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to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Research</w:t>
      </w:r>
      <w:r>
        <w:rPr>
          <w:color w:val="49392C"/>
          <w:spacing w:val="26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its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importance</w:t>
      </w:r>
      <w:r>
        <w:rPr>
          <w:color w:val="49392C"/>
          <w:spacing w:val="23"/>
          <w:sz w:val="24"/>
        </w:rPr>
        <w:t> </w:t>
      </w:r>
      <w:r>
        <w:rPr>
          <w:color w:val="49392C"/>
          <w:sz w:val="24"/>
        </w:rPr>
        <w:t>for</w:t>
      </w:r>
      <w:r>
        <w:rPr>
          <w:color w:val="49392C"/>
          <w:spacing w:val="26"/>
          <w:sz w:val="24"/>
        </w:rPr>
        <w:t> </w:t>
      </w:r>
      <w:r>
        <w:rPr>
          <w:color w:val="49392C"/>
          <w:spacing w:val="-2"/>
          <w:sz w:val="24"/>
        </w:rPr>
        <w:t>beginners</w:t>
      </w:r>
    </w:p>
    <w:p>
      <w:pPr>
        <w:pStyle w:val="ListParagraph"/>
        <w:numPr>
          <w:ilvl w:val="0"/>
          <w:numId w:val="3"/>
        </w:numPr>
        <w:tabs>
          <w:tab w:pos="1780" w:val="left" w:leader="none"/>
          <w:tab w:pos="1781" w:val="left" w:leader="none"/>
        </w:tabs>
        <w:spacing w:line="240" w:lineRule="auto" w:before="179" w:after="0"/>
        <w:ind w:left="1781" w:right="0" w:hanging="580"/>
        <w:jc w:val="left"/>
        <w:rPr>
          <w:sz w:val="24"/>
        </w:rPr>
      </w:pPr>
      <w:r>
        <w:rPr>
          <w:color w:val="49392C"/>
          <w:sz w:val="24"/>
        </w:rPr>
        <w:t>Selection</w:t>
      </w:r>
      <w:r>
        <w:rPr>
          <w:color w:val="49392C"/>
          <w:spacing w:val="23"/>
          <w:sz w:val="24"/>
        </w:rPr>
        <w:t> </w:t>
      </w:r>
      <w:r>
        <w:rPr>
          <w:color w:val="49392C"/>
          <w:sz w:val="24"/>
        </w:rPr>
        <w:t>of</w:t>
      </w:r>
      <w:r>
        <w:rPr>
          <w:color w:val="49392C"/>
          <w:spacing w:val="24"/>
          <w:sz w:val="24"/>
        </w:rPr>
        <w:t> </w:t>
      </w:r>
      <w:r>
        <w:rPr>
          <w:color w:val="49392C"/>
          <w:sz w:val="24"/>
        </w:rPr>
        <w:t>Topic</w:t>
      </w:r>
      <w:r>
        <w:rPr>
          <w:color w:val="49392C"/>
          <w:spacing w:val="21"/>
          <w:sz w:val="24"/>
        </w:rPr>
        <w:t> </w:t>
      </w:r>
      <w:r>
        <w:rPr>
          <w:color w:val="49392C"/>
          <w:sz w:val="24"/>
        </w:rPr>
        <w:t>for</w:t>
      </w:r>
      <w:r>
        <w:rPr>
          <w:color w:val="49392C"/>
          <w:spacing w:val="23"/>
          <w:sz w:val="24"/>
        </w:rPr>
        <w:t> </w:t>
      </w:r>
      <w:r>
        <w:rPr>
          <w:color w:val="49392C"/>
          <w:spacing w:val="-2"/>
          <w:sz w:val="24"/>
        </w:rPr>
        <w:t>Research</w:t>
      </w:r>
    </w:p>
    <w:p>
      <w:pPr>
        <w:pStyle w:val="Heading2"/>
        <w:numPr>
          <w:ilvl w:val="0"/>
          <w:numId w:val="2"/>
        </w:numPr>
        <w:tabs>
          <w:tab w:pos="941" w:val="left" w:leader="none"/>
        </w:tabs>
        <w:spacing w:line="240" w:lineRule="auto" w:before="95" w:after="0"/>
        <w:ind w:left="941" w:right="0" w:hanging="361"/>
        <w:jc w:val="left"/>
        <w:rPr>
          <w:rFonts w:ascii="Trebuchet MS"/>
          <w:b w:val="0"/>
          <w:color w:val="49392C"/>
        </w:rPr>
      </w:pPr>
      <w:r>
        <w:rPr>
          <w:rFonts w:ascii="Calibri"/>
        </w:rPr>
        <w:t>GUIDANCE</w:t>
      </w:r>
      <w:r>
        <w:rPr>
          <w:rFonts w:ascii="Calibri"/>
          <w:spacing w:val="-6"/>
        </w:rPr>
        <w:t> </w:t>
      </w:r>
      <w:r>
        <w:rPr>
          <w:rFonts w:ascii="Calibri"/>
          <w:spacing w:val="-2"/>
        </w:rPr>
        <w:t>WEBINARS</w:t>
      </w:r>
    </w:p>
    <w:p>
      <w:pPr>
        <w:pStyle w:val="BodyText"/>
        <w:spacing w:line="276" w:lineRule="auto" w:before="45"/>
        <w:ind w:left="941" w:right="6155"/>
        <w:rPr>
          <w:rFonts w:ascii="Trebuchet MS"/>
        </w:rPr>
      </w:pPr>
      <w:r>
        <w:rPr>
          <w:rFonts w:ascii="Trebuchet MS"/>
          <w:color w:val="49392C"/>
        </w:rPr>
        <w:t>conducted</w:t>
      </w:r>
      <w:r>
        <w:rPr>
          <w:rFonts w:ascii="Trebuchet MS"/>
          <w:color w:val="49392C"/>
          <w:spacing w:val="-8"/>
        </w:rPr>
        <w:t> </w:t>
      </w:r>
      <w:r>
        <w:rPr>
          <w:rFonts w:ascii="Trebuchet MS"/>
          <w:color w:val="49392C"/>
        </w:rPr>
        <w:t>either</w:t>
      </w:r>
      <w:r>
        <w:rPr>
          <w:rFonts w:ascii="Trebuchet MS"/>
          <w:color w:val="49392C"/>
          <w:spacing w:val="-11"/>
        </w:rPr>
        <w:t> </w:t>
      </w:r>
      <w:r>
        <w:rPr>
          <w:rFonts w:ascii="Trebuchet MS"/>
          <w:color w:val="49392C"/>
        </w:rPr>
        <w:t>on</w:t>
      </w:r>
      <w:r>
        <w:rPr>
          <w:rFonts w:ascii="Trebuchet MS"/>
          <w:color w:val="49392C"/>
          <w:spacing w:val="-9"/>
        </w:rPr>
        <w:t> </w:t>
      </w:r>
      <w:r>
        <w:rPr>
          <w:rFonts w:ascii="Trebuchet MS"/>
          <w:color w:val="49392C"/>
        </w:rPr>
        <w:t>Zoom</w:t>
      </w:r>
      <w:r>
        <w:rPr>
          <w:rFonts w:ascii="Trebuchet MS"/>
          <w:color w:val="49392C"/>
          <w:spacing w:val="-12"/>
        </w:rPr>
        <w:t> </w:t>
      </w:r>
      <w:r>
        <w:rPr>
          <w:rFonts w:ascii="Trebuchet MS"/>
          <w:color w:val="49392C"/>
        </w:rPr>
        <w:t>or OHEC Facebook Page </w:t>
      </w:r>
      <w:r>
        <w:rPr>
          <w:rFonts w:ascii="Trebuchet MS"/>
          <w:color w:val="49392C"/>
          <w:spacing w:val="-2"/>
        </w:rPr>
        <w:t>including: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1"/>
        <w:rPr>
          <w:rFonts w:ascii="Trebuchet MS"/>
          <w:sz w:val="34"/>
        </w:rPr>
      </w:pP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1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00AFEF"/>
          <w:sz w:val="24"/>
        </w:rPr>
        <w:t>USMLE</w:t>
      </w:r>
      <w:r>
        <w:rPr>
          <w:rFonts w:ascii="Calibri" w:hAnsi="Calibri"/>
          <w:color w:val="00AFEF"/>
          <w:spacing w:val="-6"/>
          <w:sz w:val="24"/>
        </w:rPr>
        <w:t> </w:t>
      </w:r>
      <w:r>
        <w:rPr>
          <w:rFonts w:ascii="Calibri" w:hAnsi="Calibri"/>
          <w:spacing w:val="-2"/>
          <w:sz w:val="24"/>
        </w:rPr>
        <w:t>Guidance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242" w:after="0"/>
        <w:ind w:left="941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00AFEF"/>
          <w:sz w:val="24"/>
        </w:rPr>
        <w:t>UGRAD</w:t>
      </w:r>
      <w:r>
        <w:rPr>
          <w:rFonts w:ascii="Calibri" w:hAnsi="Calibri"/>
          <w:color w:val="00AFEF"/>
          <w:spacing w:val="1"/>
          <w:sz w:val="24"/>
        </w:rPr>
        <w:t> </w:t>
      </w:r>
      <w:r>
        <w:rPr>
          <w:rFonts w:ascii="Calibri" w:hAnsi="Calibri"/>
          <w:spacing w:val="-2"/>
          <w:sz w:val="24"/>
        </w:rPr>
        <w:t>Guidance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248" w:after="0"/>
        <w:ind w:left="941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Webinar for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First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Year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pacing w:val="-2"/>
          <w:sz w:val="24"/>
        </w:rPr>
        <w:t>Students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242" w:after="0"/>
        <w:ind w:left="941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Webinar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color w:val="00AFEF"/>
          <w:sz w:val="24"/>
        </w:rPr>
        <w:t>MDCAT</w:t>
      </w:r>
      <w:r>
        <w:rPr>
          <w:rFonts w:ascii="Calibri" w:hAnsi="Calibri"/>
          <w:color w:val="00AFEF"/>
          <w:spacing w:val="-2"/>
          <w:sz w:val="24"/>
        </w:rPr>
        <w:t> </w:t>
      </w:r>
      <w:r>
        <w:rPr>
          <w:rFonts w:ascii="Calibri" w:hAnsi="Calibri"/>
          <w:spacing w:val="-2"/>
          <w:sz w:val="24"/>
        </w:rPr>
        <w:t>Guidance</w:t>
      </w:r>
    </w:p>
    <w:p>
      <w:pPr>
        <w:pStyle w:val="BodyText"/>
        <w:spacing w:before="8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857250</wp:posOffset>
            </wp:positionH>
            <wp:positionV relativeFrom="paragraph">
              <wp:posOffset>152168</wp:posOffset>
            </wp:positionV>
            <wp:extent cx="2803459" cy="1569053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459" cy="156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7"/>
        </w:rPr>
        <w:sectPr>
          <w:pgSz w:w="12240" w:h="15840"/>
          <w:pgMar w:top="1300" w:bottom="280" w:left="1100" w:right="760"/>
        </w:sect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64" w:lineRule="auto" w:before="71" w:after="0"/>
        <w:ind w:left="941" w:right="1849" w:hanging="361"/>
        <w:jc w:val="left"/>
        <w:rPr>
          <w:color w:val="49392C"/>
          <w:sz w:val="24"/>
        </w:rPr>
      </w:pPr>
      <w:r>
        <w:rPr>
          <w:b/>
          <w:sz w:val="24"/>
        </w:rPr>
        <w:t>OHEC Scholarship Program </w:t>
      </w:r>
      <w:r>
        <w:rPr>
          <w:color w:val="49392C"/>
          <w:sz w:val="24"/>
        </w:rPr>
        <w:t>facilitating the youth by providing need and merit-based</w:t>
      </w:r>
      <w:r>
        <w:rPr>
          <w:color w:val="49392C"/>
          <w:spacing w:val="37"/>
          <w:sz w:val="24"/>
        </w:rPr>
        <w:t> </w:t>
      </w:r>
      <w:r>
        <w:rPr>
          <w:color w:val="49392C"/>
          <w:sz w:val="24"/>
        </w:rPr>
        <w:t>scholarships</w:t>
      </w:r>
      <w:r>
        <w:rPr>
          <w:color w:val="49392C"/>
          <w:spacing w:val="37"/>
          <w:sz w:val="24"/>
        </w:rPr>
        <w:t> </w:t>
      </w:r>
      <w:r>
        <w:rPr>
          <w:color w:val="49392C"/>
          <w:sz w:val="24"/>
        </w:rPr>
        <w:t>to assure equal opportunities for brilliant minds</w:t>
      </w:r>
      <w:r>
        <w:rPr>
          <w:color w:val="49392C"/>
          <w:spacing w:val="37"/>
          <w:sz w:val="24"/>
        </w:rPr>
        <w:t> </w:t>
      </w:r>
      <w:r>
        <w:rPr>
          <w:color w:val="49392C"/>
          <w:sz w:val="24"/>
        </w:rPr>
        <w:t>to excel and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minimize the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hindrances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in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their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ways.</w:t>
      </w: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64" w:lineRule="auto" w:before="85" w:after="0"/>
        <w:ind w:left="941" w:right="1627" w:hanging="361"/>
        <w:jc w:val="left"/>
        <w:rPr>
          <w:color w:val="49392C"/>
          <w:sz w:val="24"/>
        </w:rPr>
      </w:pPr>
      <w:r>
        <w:rPr>
          <w:color w:val="49392C"/>
          <w:sz w:val="24"/>
        </w:rPr>
        <w:t>Organized </w:t>
      </w:r>
      <w:r>
        <w:rPr>
          <w:b/>
          <w:sz w:val="24"/>
        </w:rPr>
        <w:t>Charity based Food Fest </w:t>
      </w:r>
      <w:r>
        <w:rPr>
          <w:color w:val="49392C"/>
          <w:sz w:val="24"/>
        </w:rPr>
        <w:t>an ice breaking project after Covid-19 and Quarantine,</w:t>
      </w:r>
      <w:r>
        <w:rPr>
          <w:color w:val="49392C"/>
          <w:spacing w:val="-1"/>
          <w:sz w:val="24"/>
        </w:rPr>
        <w:t> </w:t>
      </w:r>
      <w:r>
        <w:rPr>
          <w:color w:val="49392C"/>
          <w:sz w:val="24"/>
        </w:rPr>
        <w:t>at</w:t>
      </w:r>
      <w:r>
        <w:rPr>
          <w:color w:val="49392C"/>
          <w:spacing w:val="-7"/>
          <w:sz w:val="24"/>
        </w:rPr>
        <w:t> </w:t>
      </w:r>
      <w:r>
        <w:rPr>
          <w:color w:val="49392C"/>
          <w:sz w:val="24"/>
        </w:rPr>
        <w:t>Rawalpindi</w:t>
      </w:r>
      <w:r>
        <w:rPr>
          <w:color w:val="49392C"/>
          <w:spacing w:val="-7"/>
          <w:sz w:val="24"/>
        </w:rPr>
        <w:t> </w:t>
      </w:r>
      <w:r>
        <w:rPr>
          <w:color w:val="49392C"/>
          <w:sz w:val="24"/>
        </w:rPr>
        <w:t>Medical</w:t>
      </w:r>
      <w:r>
        <w:rPr>
          <w:color w:val="49392C"/>
          <w:spacing w:val="-7"/>
          <w:sz w:val="24"/>
        </w:rPr>
        <w:t> </w:t>
      </w:r>
      <w:r>
        <w:rPr>
          <w:color w:val="49392C"/>
          <w:sz w:val="24"/>
        </w:rPr>
        <w:t>University-NTB.</w:t>
      </w:r>
      <w:r>
        <w:rPr>
          <w:color w:val="49392C"/>
          <w:spacing w:val="-1"/>
          <w:sz w:val="24"/>
        </w:rPr>
        <w:t> </w:t>
      </w:r>
      <w:r>
        <w:rPr>
          <w:color w:val="49392C"/>
          <w:sz w:val="24"/>
        </w:rPr>
        <w:t>A</w:t>
      </w:r>
      <w:r>
        <w:rPr>
          <w:color w:val="49392C"/>
          <w:spacing w:val="-4"/>
          <w:sz w:val="24"/>
        </w:rPr>
        <w:t> </w:t>
      </w:r>
      <w:r>
        <w:rPr>
          <w:color w:val="49392C"/>
          <w:sz w:val="24"/>
        </w:rPr>
        <w:t>total</w:t>
      </w:r>
      <w:r>
        <w:rPr>
          <w:color w:val="49392C"/>
          <w:spacing w:val="-7"/>
          <w:sz w:val="24"/>
        </w:rPr>
        <w:t> </w:t>
      </w:r>
      <w:r>
        <w:rPr>
          <w:color w:val="49392C"/>
          <w:sz w:val="24"/>
        </w:rPr>
        <w:t>of</w:t>
      </w:r>
      <w:r>
        <w:rPr>
          <w:color w:val="49392C"/>
          <w:spacing w:val="-5"/>
          <w:sz w:val="24"/>
        </w:rPr>
        <w:t> </w:t>
      </w:r>
      <w:r>
        <w:rPr>
          <w:color w:val="49392C"/>
          <w:sz w:val="24"/>
        </w:rPr>
        <w:t>Rs,</w:t>
      </w:r>
      <w:r>
        <w:rPr>
          <w:color w:val="49392C"/>
          <w:spacing w:val="-3"/>
          <w:sz w:val="24"/>
        </w:rPr>
        <w:t> </w:t>
      </w:r>
      <w:r>
        <w:rPr>
          <w:color w:val="00AFEF"/>
          <w:sz w:val="24"/>
        </w:rPr>
        <w:t>64,000/-</w:t>
      </w:r>
      <w:r>
        <w:rPr>
          <w:color w:val="00AFEF"/>
          <w:spacing w:val="-5"/>
          <w:sz w:val="24"/>
        </w:rPr>
        <w:t> </w:t>
      </w:r>
      <w:r>
        <w:rPr>
          <w:color w:val="49392C"/>
          <w:sz w:val="24"/>
        </w:rPr>
        <w:t>were </w:t>
      </w:r>
      <w:r>
        <w:rPr>
          <w:color w:val="49392C"/>
          <w:spacing w:val="-2"/>
          <w:sz w:val="24"/>
        </w:rPr>
        <w:t>collected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2730500</wp:posOffset>
            </wp:positionH>
            <wp:positionV relativeFrom="paragraph">
              <wp:posOffset>162416</wp:posOffset>
            </wp:positionV>
            <wp:extent cx="1810844" cy="2054066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44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64" w:lineRule="auto" w:before="1" w:after="0"/>
        <w:ind w:left="941" w:right="1576" w:hanging="361"/>
        <w:jc w:val="both"/>
        <w:rPr>
          <w:color w:val="49392C"/>
          <w:sz w:val="24"/>
        </w:rPr>
      </w:pPr>
      <w:r>
        <w:rPr>
          <w:b/>
          <w:sz w:val="24"/>
        </w:rPr>
        <w:t>BUSINESS EXPO</w:t>
      </w:r>
      <w:r>
        <w:rPr>
          <w:sz w:val="24"/>
        </w:rPr>
        <w:t>: </w:t>
      </w:r>
      <w:r>
        <w:rPr>
          <w:color w:val="49392C"/>
          <w:sz w:val="24"/>
        </w:rPr>
        <w:t>OHEC participated in Business EXPO 2022 to raise funds for Oncology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Centre-HFH.</w:t>
      </w:r>
      <w:r>
        <w:rPr>
          <w:color w:val="49392C"/>
          <w:spacing w:val="30"/>
          <w:sz w:val="24"/>
        </w:rPr>
        <w:t> </w:t>
      </w:r>
      <w:r>
        <w:rPr>
          <w:color w:val="49392C"/>
          <w:sz w:val="24"/>
        </w:rPr>
        <w:t>A</w:t>
      </w:r>
      <w:r>
        <w:rPr>
          <w:color w:val="49392C"/>
          <w:spacing w:val="31"/>
          <w:sz w:val="24"/>
        </w:rPr>
        <w:t> </w:t>
      </w:r>
      <w:r>
        <w:rPr>
          <w:color w:val="49392C"/>
          <w:sz w:val="24"/>
        </w:rPr>
        <w:t>total</w:t>
      </w:r>
      <w:r>
        <w:rPr>
          <w:color w:val="49392C"/>
          <w:spacing w:val="26"/>
          <w:sz w:val="24"/>
        </w:rPr>
        <w:t> </w:t>
      </w:r>
      <w:r>
        <w:rPr>
          <w:color w:val="49392C"/>
          <w:sz w:val="24"/>
        </w:rPr>
        <w:t>of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Rs,</w:t>
      </w:r>
      <w:r>
        <w:rPr>
          <w:color w:val="49392C"/>
          <w:spacing w:val="33"/>
          <w:sz w:val="24"/>
        </w:rPr>
        <w:t> </w:t>
      </w:r>
      <w:r>
        <w:rPr>
          <w:color w:val="00AFEF"/>
          <w:sz w:val="24"/>
        </w:rPr>
        <w:t>23,000/-</w:t>
      </w:r>
      <w:r>
        <w:rPr>
          <w:color w:val="00AFEF"/>
          <w:spacing w:val="30"/>
          <w:sz w:val="24"/>
        </w:rPr>
        <w:t> </w:t>
      </w:r>
      <w:r>
        <w:rPr>
          <w:color w:val="49392C"/>
          <w:sz w:val="24"/>
        </w:rPr>
        <w:t>were</w:t>
      </w:r>
      <w:r>
        <w:rPr>
          <w:color w:val="49392C"/>
          <w:spacing w:val="26"/>
          <w:sz w:val="24"/>
        </w:rPr>
        <w:t> </w:t>
      </w:r>
      <w:r>
        <w:rPr>
          <w:color w:val="49392C"/>
          <w:sz w:val="24"/>
        </w:rPr>
        <w:t>collected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donated to Oncology Centre, HFH.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40" w:lineRule="auto" w:before="0" w:after="0"/>
        <w:ind w:left="941" w:right="0" w:hanging="361"/>
        <w:jc w:val="left"/>
        <w:rPr>
          <w:color w:val="49392C"/>
          <w:sz w:val="24"/>
        </w:rPr>
      </w:pPr>
      <w:r>
        <w:rPr>
          <w:b/>
          <w:sz w:val="24"/>
        </w:rPr>
        <w:t>FLOOD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RELIEF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CAMPAIGN:</w:t>
      </w:r>
      <w:r>
        <w:rPr>
          <w:b/>
          <w:spacing w:val="8"/>
          <w:sz w:val="24"/>
        </w:rPr>
        <w:t> </w:t>
      </w:r>
      <w:r>
        <w:rPr>
          <w:color w:val="49392C"/>
          <w:sz w:val="24"/>
        </w:rPr>
        <w:t>OHEC</w:t>
      </w:r>
      <w:r>
        <w:rPr>
          <w:color w:val="49392C"/>
          <w:spacing w:val="20"/>
          <w:sz w:val="24"/>
        </w:rPr>
        <w:t> </w:t>
      </w:r>
      <w:r>
        <w:rPr>
          <w:color w:val="49392C"/>
          <w:sz w:val="24"/>
        </w:rPr>
        <w:t>played</w:t>
      </w:r>
      <w:r>
        <w:rPr>
          <w:color w:val="49392C"/>
          <w:spacing w:val="19"/>
          <w:sz w:val="24"/>
        </w:rPr>
        <w:t> </w:t>
      </w:r>
      <w:r>
        <w:rPr>
          <w:color w:val="49392C"/>
          <w:sz w:val="24"/>
        </w:rPr>
        <w:t>a</w:t>
      </w:r>
      <w:r>
        <w:rPr>
          <w:color w:val="49392C"/>
          <w:spacing w:val="21"/>
          <w:sz w:val="24"/>
        </w:rPr>
        <w:t> </w:t>
      </w:r>
      <w:r>
        <w:rPr>
          <w:color w:val="49392C"/>
          <w:sz w:val="24"/>
        </w:rPr>
        <w:t>praise-worthy</w:t>
      </w:r>
      <w:r>
        <w:rPr>
          <w:color w:val="49392C"/>
          <w:spacing w:val="19"/>
          <w:sz w:val="24"/>
        </w:rPr>
        <w:t> </w:t>
      </w:r>
      <w:r>
        <w:rPr>
          <w:color w:val="49392C"/>
          <w:sz w:val="24"/>
        </w:rPr>
        <w:t>role</w:t>
      </w:r>
      <w:r>
        <w:rPr>
          <w:color w:val="49392C"/>
          <w:spacing w:val="17"/>
          <w:sz w:val="24"/>
        </w:rPr>
        <w:t> </w:t>
      </w:r>
      <w:r>
        <w:rPr>
          <w:color w:val="49392C"/>
          <w:sz w:val="24"/>
        </w:rPr>
        <w:t>in</w:t>
      </w:r>
      <w:r>
        <w:rPr>
          <w:color w:val="49392C"/>
          <w:spacing w:val="19"/>
          <w:sz w:val="24"/>
        </w:rPr>
        <w:t> </w:t>
      </w:r>
      <w:r>
        <w:rPr>
          <w:color w:val="49392C"/>
          <w:sz w:val="24"/>
        </w:rPr>
        <w:t>Floods</w:t>
      </w:r>
      <w:r>
        <w:rPr>
          <w:color w:val="49392C"/>
          <w:spacing w:val="22"/>
          <w:sz w:val="24"/>
        </w:rPr>
        <w:t> </w:t>
      </w:r>
      <w:r>
        <w:rPr>
          <w:color w:val="49392C"/>
          <w:spacing w:val="-2"/>
          <w:sz w:val="24"/>
        </w:rPr>
        <w:t>2022:</w:t>
      </w:r>
    </w:p>
    <w:p>
      <w:pPr>
        <w:pStyle w:val="ListParagraph"/>
        <w:numPr>
          <w:ilvl w:val="1"/>
          <w:numId w:val="2"/>
        </w:numPr>
        <w:tabs>
          <w:tab w:pos="1085" w:val="left" w:leader="none"/>
          <w:tab w:pos="1086" w:val="left" w:leader="none"/>
        </w:tabs>
        <w:spacing w:line="240" w:lineRule="auto" w:before="229" w:after="0"/>
        <w:ind w:left="1086" w:right="0" w:hanging="486"/>
        <w:jc w:val="left"/>
        <w:rPr>
          <w:color w:val="49392C"/>
          <w:sz w:val="24"/>
        </w:rPr>
      </w:pPr>
      <w:r>
        <w:rPr>
          <w:color w:val="49392C"/>
          <w:sz w:val="24"/>
        </w:rPr>
        <w:t>First</w:t>
      </w:r>
      <w:r>
        <w:rPr>
          <w:color w:val="49392C"/>
          <w:spacing w:val="21"/>
          <w:sz w:val="24"/>
        </w:rPr>
        <w:t> </w:t>
      </w:r>
      <w:r>
        <w:rPr>
          <w:color w:val="49392C"/>
          <w:sz w:val="24"/>
        </w:rPr>
        <w:t>to</w:t>
      </w:r>
      <w:r>
        <w:rPr>
          <w:color w:val="49392C"/>
          <w:spacing w:val="17"/>
          <w:sz w:val="24"/>
        </w:rPr>
        <w:t> </w:t>
      </w:r>
      <w:r>
        <w:rPr>
          <w:color w:val="49392C"/>
          <w:sz w:val="24"/>
        </w:rPr>
        <w:t>reach</w:t>
      </w:r>
      <w:r>
        <w:rPr>
          <w:color w:val="49392C"/>
          <w:spacing w:val="23"/>
          <w:sz w:val="24"/>
        </w:rPr>
        <w:t> </w:t>
      </w:r>
      <w:r>
        <w:rPr>
          <w:color w:val="49392C"/>
          <w:sz w:val="24"/>
        </w:rPr>
        <w:t>flood</w:t>
      </w:r>
      <w:r>
        <w:rPr>
          <w:color w:val="49392C"/>
          <w:spacing w:val="24"/>
          <w:sz w:val="24"/>
        </w:rPr>
        <w:t> </w:t>
      </w:r>
      <w:r>
        <w:rPr>
          <w:color w:val="49392C"/>
          <w:sz w:val="24"/>
        </w:rPr>
        <w:t>affected</w:t>
      </w:r>
      <w:r>
        <w:rPr>
          <w:color w:val="49392C"/>
          <w:spacing w:val="23"/>
          <w:sz w:val="24"/>
        </w:rPr>
        <w:t> </w:t>
      </w:r>
      <w:r>
        <w:rPr>
          <w:color w:val="49392C"/>
          <w:spacing w:val="-4"/>
          <w:sz w:val="24"/>
        </w:rPr>
        <w:t>sites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230" w:after="0"/>
        <w:ind w:left="941" w:right="0" w:hanging="361"/>
        <w:jc w:val="left"/>
        <w:rPr>
          <w:color w:val="49392C"/>
          <w:sz w:val="24"/>
        </w:rPr>
      </w:pPr>
      <w:r>
        <w:rPr>
          <w:color w:val="49392C"/>
          <w:sz w:val="24"/>
        </w:rPr>
        <w:t>Covered</w:t>
      </w:r>
      <w:r>
        <w:rPr>
          <w:color w:val="49392C"/>
          <w:spacing w:val="35"/>
          <w:sz w:val="24"/>
        </w:rPr>
        <w:t> </w:t>
      </w:r>
      <w:r>
        <w:rPr>
          <w:color w:val="49392C"/>
          <w:sz w:val="24"/>
        </w:rPr>
        <w:t>TAUNSA</w:t>
      </w:r>
      <w:r>
        <w:rPr>
          <w:color w:val="49392C"/>
          <w:spacing w:val="37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34"/>
          <w:sz w:val="24"/>
        </w:rPr>
        <w:t> </w:t>
      </w:r>
      <w:r>
        <w:rPr>
          <w:color w:val="49392C"/>
          <w:sz w:val="24"/>
        </w:rPr>
        <w:t>BALUCHISTAN</w:t>
      </w:r>
      <w:r>
        <w:rPr>
          <w:color w:val="49392C"/>
          <w:spacing w:val="46"/>
          <w:sz w:val="24"/>
        </w:rPr>
        <w:t> </w:t>
      </w:r>
      <w:r>
        <w:rPr>
          <w:color w:val="49392C"/>
          <w:sz w:val="24"/>
        </w:rPr>
        <w:t>by</w:t>
      </w:r>
      <w:r>
        <w:rPr>
          <w:color w:val="49392C"/>
          <w:spacing w:val="36"/>
          <w:sz w:val="24"/>
        </w:rPr>
        <w:t> </w:t>
      </w:r>
      <w:r>
        <w:rPr>
          <w:color w:val="49392C"/>
          <w:sz w:val="24"/>
        </w:rPr>
        <w:t>on-site</w:t>
      </w:r>
      <w:r>
        <w:rPr>
          <w:color w:val="49392C"/>
          <w:spacing w:val="32"/>
          <w:sz w:val="24"/>
        </w:rPr>
        <w:t> </w:t>
      </w:r>
      <w:r>
        <w:rPr>
          <w:color w:val="49392C"/>
          <w:spacing w:val="-4"/>
          <w:sz w:val="24"/>
        </w:rPr>
        <w:t>work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66" w:lineRule="auto" w:before="229" w:after="0"/>
        <w:ind w:left="941" w:right="1180" w:hanging="361"/>
        <w:jc w:val="left"/>
        <w:rPr>
          <w:color w:val="49392C"/>
          <w:sz w:val="24"/>
        </w:rPr>
      </w:pPr>
      <w:r>
        <w:rPr>
          <w:color w:val="49392C"/>
          <w:sz w:val="24"/>
        </w:rPr>
        <w:t>Arranged </w:t>
      </w:r>
      <w:r>
        <w:rPr>
          <w:b/>
          <w:color w:val="00AFEF"/>
          <w:sz w:val="24"/>
        </w:rPr>
        <w:t>12 MEDICAL CAMPS </w:t>
      </w:r>
      <w:r>
        <w:rPr>
          <w:color w:val="49392C"/>
          <w:sz w:val="24"/>
        </w:rPr>
        <w:t>in which </w:t>
      </w:r>
      <w:r>
        <w:rPr>
          <w:color w:val="00AFEF"/>
          <w:sz w:val="24"/>
        </w:rPr>
        <w:t>6000 </w:t>
      </w:r>
      <w:r>
        <w:rPr>
          <w:color w:val="49392C"/>
          <w:sz w:val="24"/>
        </w:rPr>
        <w:t>patients were examined and Free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Medicines were distributed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197" w:after="0"/>
        <w:ind w:left="941" w:right="0" w:hanging="361"/>
        <w:jc w:val="left"/>
        <w:rPr>
          <w:color w:val="49392C"/>
          <w:sz w:val="24"/>
        </w:rPr>
      </w:pPr>
      <w:r>
        <w:rPr>
          <w:color w:val="49392C"/>
          <w:sz w:val="24"/>
        </w:rPr>
        <w:t>Ration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was</w:t>
      </w:r>
      <w:r>
        <w:rPr>
          <w:color w:val="49392C"/>
          <w:spacing w:val="30"/>
          <w:sz w:val="24"/>
        </w:rPr>
        <w:t> </w:t>
      </w:r>
      <w:r>
        <w:rPr>
          <w:color w:val="49392C"/>
          <w:sz w:val="24"/>
        </w:rPr>
        <w:t>distributed</w:t>
      </w:r>
      <w:r>
        <w:rPr>
          <w:color w:val="49392C"/>
          <w:spacing w:val="33"/>
          <w:sz w:val="24"/>
        </w:rPr>
        <w:t> </w:t>
      </w:r>
      <w:r>
        <w:rPr>
          <w:color w:val="49392C"/>
          <w:sz w:val="24"/>
        </w:rPr>
        <w:t>among</w:t>
      </w:r>
      <w:r>
        <w:rPr>
          <w:color w:val="49392C"/>
          <w:spacing w:val="29"/>
          <w:sz w:val="24"/>
        </w:rPr>
        <w:t> </w:t>
      </w:r>
      <w:r>
        <w:rPr>
          <w:color w:val="00AFEF"/>
          <w:sz w:val="24"/>
        </w:rPr>
        <w:t>200</w:t>
      </w:r>
      <w:r>
        <w:rPr>
          <w:color w:val="00AFEF"/>
          <w:spacing w:val="28"/>
          <w:sz w:val="24"/>
        </w:rPr>
        <w:t> </w:t>
      </w:r>
      <w:r>
        <w:rPr>
          <w:color w:val="49392C"/>
          <w:spacing w:val="-2"/>
          <w:sz w:val="24"/>
        </w:rPr>
        <w:t>families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230" w:after="0"/>
        <w:ind w:left="941" w:right="0" w:hanging="361"/>
        <w:jc w:val="left"/>
        <w:rPr>
          <w:color w:val="49392C"/>
          <w:sz w:val="24"/>
        </w:rPr>
      </w:pPr>
      <w:r>
        <w:rPr>
          <w:color w:val="49392C"/>
          <w:sz w:val="24"/>
        </w:rPr>
        <w:t>Processed</w:t>
      </w:r>
      <w:r>
        <w:rPr>
          <w:color w:val="49392C"/>
          <w:spacing w:val="24"/>
          <w:sz w:val="24"/>
        </w:rPr>
        <w:t> </w:t>
      </w:r>
      <w:r>
        <w:rPr>
          <w:color w:val="49392C"/>
          <w:sz w:val="24"/>
        </w:rPr>
        <w:t>food</w:t>
      </w:r>
      <w:r>
        <w:rPr>
          <w:color w:val="49392C"/>
          <w:spacing w:val="24"/>
          <w:sz w:val="24"/>
        </w:rPr>
        <w:t> </w:t>
      </w:r>
      <w:r>
        <w:rPr>
          <w:color w:val="49392C"/>
          <w:sz w:val="24"/>
        </w:rPr>
        <w:t>was</w:t>
      </w:r>
      <w:r>
        <w:rPr>
          <w:color w:val="49392C"/>
          <w:spacing w:val="27"/>
          <w:sz w:val="24"/>
        </w:rPr>
        <w:t> </w:t>
      </w:r>
      <w:r>
        <w:rPr>
          <w:color w:val="49392C"/>
          <w:spacing w:val="-2"/>
          <w:sz w:val="24"/>
        </w:rPr>
        <w:t>distributed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234" w:after="0"/>
        <w:ind w:left="941" w:right="0" w:hanging="361"/>
        <w:jc w:val="left"/>
        <w:rPr>
          <w:color w:val="49392C"/>
          <w:sz w:val="24"/>
        </w:rPr>
      </w:pPr>
      <w:r>
        <w:rPr>
          <w:color w:val="49392C"/>
          <w:sz w:val="24"/>
        </w:rPr>
        <w:t>Clothes</w:t>
      </w:r>
      <w:r>
        <w:rPr>
          <w:color w:val="49392C"/>
          <w:spacing w:val="28"/>
          <w:sz w:val="24"/>
        </w:rPr>
        <w:t> </w:t>
      </w:r>
      <w:r>
        <w:rPr>
          <w:color w:val="49392C"/>
          <w:sz w:val="24"/>
        </w:rPr>
        <w:t>Distribution</w:t>
      </w:r>
      <w:r>
        <w:rPr>
          <w:color w:val="49392C"/>
          <w:spacing w:val="26"/>
          <w:sz w:val="24"/>
        </w:rPr>
        <w:t> </w:t>
      </w:r>
      <w:r>
        <w:rPr>
          <w:color w:val="49392C"/>
          <w:sz w:val="24"/>
        </w:rPr>
        <w:t>Drive</w:t>
      </w:r>
      <w:r>
        <w:rPr>
          <w:color w:val="49392C"/>
          <w:spacing w:val="31"/>
          <w:sz w:val="24"/>
        </w:rPr>
        <w:t> </w:t>
      </w:r>
      <w:r>
        <w:rPr>
          <w:color w:val="49392C"/>
          <w:sz w:val="24"/>
        </w:rPr>
        <w:t>in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which</w:t>
      </w:r>
      <w:r>
        <w:rPr>
          <w:color w:val="49392C"/>
          <w:spacing w:val="30"/>
          <w:sz w:val="24"/>
        </w:rPr>
        <w:t> </w:t>
      </w:r>
      <w:r>
        <w:rPr>
          <w:color w:val="00AFEF"/>
          <w:sz w:val="24"/>
        </w:rPr>
        <w:t>200</w:t>
      </w:r>
      <w:r>
        <w:rPr>
          <w:color w:val="00AFEF"/>
          <w:spacing w:val="27"/>
          <w:sz w:val="24"/>
        </w:rPr>
        <w:t> </w:t>
      </w:r>
      <w:r>
        <w:rPr>
          <w:color w:val="49392C"/>
          <w:sz w:val="24"/>
        </w:rPr>
        <w:t>CLOTH</w:t>
      </w:r>
      <w:r>
        <w:rPr>
          <w:color w:val="49392C"/>
          <w:spacing w:val="28"/>
          <w:sz w:val="24"/>
        </w:rPr>
        <w:t> </w:t>
      </w:r>
      <w:r>
        <w:rPr>
          <w:color w:val="49392C"/>
          <w:sz w:val="24"/>
        </w:rPr>
        <w:t>pairs</w:t>
      </w:r>
      <w:r>
        <w:rPr>
          <w:color w:val="49392C"/>
          <w:spacing w:val="28"/>
          <w:sz w:val="24"/>
        </w:rPr>
        <w:t> </w:t>
      </w:r>
      <w:r>
        <w:rPr>
          <w:color w:val="49392C"/>
          <w:sz w:val="24"/>
        </w:rPr>
        <w:t>were</w:t>
      </w:r>
      <w:r>
        <w:rPr>
          <w:color w:val="49392C"/>
          <w:spacing w:val="24"/>
          <w:sz w:val="24"/>
        </w:rPr>
        <w:t> </w:t>
      </w:r>
      <w:r>
        <w:rPr>
          <w:color w:val="49392C"/>
          <w:spacing w:val="-2"/>
          <w:sz w:val="24"/>
        </w:rPr>
        <w:t>distributed.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</w:tabs>
        <w:spacing w:line="240" w:lineRule="auto" w:before="229" w:after="0"/>
        <w:ind w:left="941" w:right="0" w:hanging="361"/>
        <w:jc w:val="left"/>
        <w:rPr>
          <w:sz w:val="24"/>
        </w:rPr>
      </w:pPr>
      <w:r>
        <w:rPr>
          <w:b/>
          <w:color w:val="00AFEF"/>
          <w:sz w:val="24"/>
        </w:rPr>
        <w:t>Building</w:t>
      </w:r>
      <w:r>
        <w:rPr>
          <w:b/>
          <w:color w:val="00AFEF"/>
          <w:spacing w:val="6"/>
          <w:sz w:val="24"/>
        </w:rPr>
        <w:t> </w:t>
      </w:r>
      <w:r>
        <w:rPr>
          <w:b/>
          <w:color w:val="00AFEF"/>
          <w:sz w:val="24"/>
        </w:rPr>
        <w:t>OHEC</w:t>
      </w:r>
      <w:r>
        <w:rPr>
          <w:b/>
          <w:color w:val="00AFEF"/>
          <w:spacing w:val="8"/>
          <w:sz w:val="24"/>
        </w:rPr>
        <w:t> </w:t>
      </w:r>
      <w:r>
        <w:rPr>
          <w:b/>
          <w:color w:val="00AFEF"/>
          <w:sz w:val="24"/>
        </w:rPr>
        <w:t>Flood</w:t>
      </w:r>
      <w:r>
        <w:rPr>
          <w:b/>
          <w:color w:val="00AFEF"/>
          <w:spacing w:val="8"/>
          <w:sz w:val="24"/>
        </w:rPr>
        <w:t> </w:t>
      </w:r>
      <w:r>
        <w:rPr>
          <w:b/>
          <w:color w:val="00AFEF"/>
          <w:sz w:val="24"/>
        </w:rPr>
        <w:t>Relief</w:t>
      </w:r>
      <w:r>
        <w:rPr>
          <w:b/>
          <w:color w:val="00AFEF"/>
          <w:spacing w:val="15"/>
          <w:sz w:val="24"/>
        </w:rPr>
        <w:t> </w:t>
      </w:r>
      <w:r>
        <w:rPr>
          <w:color w:val="49392C"/>
          <w:sz w:val="24"/>
        </w:rPr>
        <w:t>Zone</w:t>
      </w:r>
      <w:r>
        <w:rPr>
          <w:color w:val="49392C"/>
          <w:spacing w:val="15"/>
          <w:sz w:val="24"/>
        </w:rPr>
        <w:t> </w:t>
      </w:r>
      <w:r>
        <w:rPr>
          <w:color w:val="49392C"/>
          <w:sz w:val="24"/>
        </w:rPr>
        <w:t>for</w:t>
      </w:r>
      <w:r>
        <w:rPr>
          <w:color w:val="49392C"/>
          <w:spacing w:val="17"/>
          <w:sz w:val="24"/>
        </w:rPr>
        <w:t> </w:t>
      </w:r>
      <w:r>
        <w:rPr>
          <w:color w:val="49392C"/>
          <w:sz w:val="24"/>
        </w:rPr>
        <w:t>Rehabilitation</w:t>
      </w:r>
      <w:r>
        <w:rPr>
          <w:color w:val="49392C"/>
          <w:spacing w:val="17"/>
          <w:sz w:val="24"/>
        </w:rPr>
        <w:t> </w:t>
      </w:r>
      <w:r>
        <w:rPr>
          <w:color w:val="49392C"/>
          <w:sz w:val="24"/>
        </w:rPr>
        <w:t>of</w:t>
      </w:r>
      <w:r>
        <w:rPr>
          <w:color w:val="49392C"/>
          <w:spacing w:val="11"/>
          <w:sz w:val="24"/>
        </w:rPr>
        <w:t> </w:t>
      </w:r>
      <w:r>
        <w:rPr>
          <w:color w:val="49392C"/>
          <w:sz w:val="24"/>
        </w:rPr>
        <w:t>flood</w:t>
      </w:r>
      <w:r>
        <w:rPr>
          <w:color w:val="49392C"/>
          <w:spacing w:val="17"/>
          <w:sz w:val="24"/>
        </w:rPr>
        <w:t> </w:t>
      </w:r>
      <w:r>
        <w:rPr>
          <w:color w:val="49392C"/>
          <w:spacing w:val="-2"/>
          <w:sz w:val="24"/>
        </w:rPr>
        <w:t>affectees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00" w:bottom="280" w:left="1100" w:right="760"/>
        </w:sect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66" w:lineRule="auto" w:before="71" w:after="0"/>
        <w:ind w:left="941" w:right="993" w:hanging="361"/>
        <w:jc w:val="left"/>
        <w:rPr>
          <w:color w:val="49392C"/>
          <w:sz w:val="24"/>
        </w:rPr>
      </w:pPr>
      <w:r>
        <w:rPr>
          <w:b/>
          <w:color w:val="00AFEF"/>
          <w:sz w:val="24"/>
        </w:rPr>
        <w:t>CANCER UNIT-HFH </w:t>
      </w:r>
      <w:r>
        <w:rPr>
          <w:color w:val="49392C"/>
          <w:sz w:val="24"/>
        </w:rPr>
        <w:t>established in collaboration with RMU for cancer patients to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manage the disease easily:</w:t>
      </w:r>
    </w:p>
    <w:p>
      <w:pPr>
        <w:pStyle w:val="ListParagraph"/>
        <w:numPr>
          <w:ilvl w:val="1"/>
          <w:numId w:val="2"/>
        </w:numPr>
        <w:tabs>
          <w:tab w:pos="1005" w:val="left" w:leader="none"/>
          <w:tab w:pos="1006" w:val="left" w:leader="none"/>
        </w:tabs>
        <w:spacing w:line="240" w:lineRule="auto" w:before="198" w:after="0"/>
        <w:ind w:left="1006" w:right="0" w:hanging="426"/>
        <w:jc w:val="left"/>
        <w:rPr>
          <w:color w:val="49392C"/>
          <w:sz w:val="24"/>
        </w:rPr>
      </w:pPr>
      <w:r>
        <w:rPr>
          <w:color w:val="49392C"/>
          <w:sz w:val="24"/>
        </w:rPr>
        <w:t>To</w:t>
      </w:r>
      <w:r>
        <w:rPr>
          <w:color w:val="49392C"/>
          <w:spacing w:val="21"/>
          <w:sz w:val="24"/>
        </w:rPr>
        <w:t> </w:t>
      </w:r>
      <w:r>
        <w:rPr>
          <w:color w:val="49392C"/>
          <w:sz w:val="24"/>
        </w:rPr>
        <w:t>help</w:t>
      </w:r>
      <w:r>
        <w:rPr>
          <w:color w:val="49392C"/>
          <w:spacing w:val="21"/>
          <w:sz w:val="24"/>
        </w:rPr>
        <w:t> </w:t>
      </w:r>
      <w:r>
        <w:rPr>
          <w:color w:val="49392C"/>
          <w:sz w:val="24"/>
        </w:rPr>
        <w:t>poor</w:t>
      </w:r>
      <w:r>
        <w:rPr>
          <w:color w:val="49392C"/>
          <w:spacing w:val="21"/>
          <w:sz w:val="24"/>
        </w:rPr>
        <w:t> </w:t>
      </w:r>
      <w:r>
        <w:rPr>
          <w:color w:val="49392C"/>
          <w:sz w:val="24"/>
        </w:rPr>
        <w:t>people</w:t>
      </w:r>
      <w:r>
        <w:rPr>
          <w:color w:val="49392C"/>
          <w:spacing w:val="19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22"/>
          <w:sz w:val="24"/>
        </w:rPr>
        <w:t> </w:t>
      </w:r>
      <w:r>
        <w:rPr>
          <w:color w:val="49392C"/>
          <w:sz w:val="24"/>
        </w:rPr>
        <w:t>reduce</w:t>
      </w:r>
      <w:r>
        <w:rPr>
          <w:color w:val="49392C"/>
          <w:spacing w:val="19"/>
          <w:sz w:val="24"/>
        </w:rPr>
        <w:t> </w:t>
      </w:r>
      <w:r>
        <w:rPr>
          <w:color w:val="49392C"/>
          <w:sz w:val="24"/>
        </w:rPr>
        <w:t>the</w:t>
      </w:r>
      <w:r>
        <w:rPr>
          <w:color w:val="49392C"/>
          <w:spacing w:val="19"/>
          <w:sz w:val="24"/>
        </w:rPr>
        <w:t> </w:t>
      </w:r>
      <w:r>
        <w:rPr>
          <w:color w:val="49392C"/>
          <w:spacing w:val="-2"/>
          <w:sz w:val="24"/>
        </w:rPr>
        <w:t>burden</w:t>
      </w:r>
    </w:p>
    <w:p>
      <w:pPr>
        <w:pStyle w:val="ListParagraph"/>
        <w:numPr>
          <w:ilvl w:val="1"/>
          <w:numId w:val="2"/>
        </w:numPr>
        <w:tabs>
          <w:tab w:pos="1005" w:val="left" w:leader="none"/>
          <w:tab w:pos="1006" w:val="left" w:leader="none"/>
        </w:tabs>
        <w:spacing w:line="240" w:lineRule="auto" w:before="229" w:after="0"/>
        <w:ind w:left="1006" w:right="0" w:hanging="426"/>
        <w:jc w:val="left"/>
        <w:rPr>
          <w:color w:val="49392C"/>
          <w:sz w:val="24"/>
        </w:rPr>
      </w:pPr>
      <w:r>
        <w:rPr>
          <w:color w:val="49392C"/>
          <w:sz w:val="24"/>
        </w:rPr>
        <w:t>To</w:t>
      </w:r>
      <w:r>
        <w:rPr>
          <w:color w:val="49392C"/>
          <w:spacing w:val="24"/>
          <w:sz w:val="24"/>
        </w:rPr>
        <w:t> </w:t>
      </w:r>
      <w:r>
        <w:rPr>
          <w:color w:val="49392C"/>
          <w:sz w:val="24"/>
        </w:rPr>
        <w:t>provide</w:t>
      </w:r>
      <w:r>
        <w:rPr>
          <w:color w:val="49392C"/>
          <w:spacing w:val="23"/>
          <w:sz w:val="24"/>
        </w:rPr>
        <w:t> </w:t>
      </w:r>
      <w:r>
        <w:rPr>
          <w:color w:val="49392C"/>
          <w:sz w:val="24"/>
        </w:rPr>
        <w:t>better</w:t>
      </w:r>
      <w:r>
        <w:rPr>
          <w:color w:val="49392C"/>
          <w:spacing w:val="25"/>
          <w:sz w:val="24"/>
        </w:rPr>
        <w:t> </w:t>
      </w:r>
      <w:r>
        <w:rPr>
          <w:color w:val="49392C"/>
          <w:spacing w:val="-2"/>
          <w:sz w:val="24"/>
        </w:rPr>
        <w:t>facilities</w:t>
      </w:r>
    </w:p>
    <w:p>
      <w:pPr>
        <w:pStyle w:val="BodyText"/>
        <w:spacing w:before="4"/>
        <w:rPr>
          <w:sz w:val="20"/>
        </w:rPr>
      </w:pPr>
    </w:p>
    <w:p>
      <w:pPr>
        <w:pStyle w:val="Heading2"/>
        <w:numPr>
          <w:ilvl w:val="0"/>
          <w:numId w:val="2"/>
        </w:numPr>
        <w:tabs>
          <w:tab w:pos="361" w:val="left" w:leader="none"/>
        </w:tabs>
        <w:spacing w:line="240" w:lineRule="auto" w:before="0" w:after="0"/>
        <w:ind w:left="360" w:right="7128" w:hanging="361"/>
        <w:jc w:val="right"/>
        <w:rPr>
          <w:b w:val="0"/>
          <w:color w:val="49392C"/>
        </w:rPr>
      </w:pPr>
      <w:r>
        <w:rPr/>
        <w:t>WELFARE</w:t>
      </w:r>
      <w:r>
        <w:rPr>
          <w:spacing w:val="-7"/>
        </w:rPr>
        <w:t> </w:t>
      </w:r>
      <w:r>
        <w:rPr/>
        <w:t>VISITS</w:t>
      </w:r>
      <w:r>
        <w:rPr>
          <w:spacing w:val="-3"/>
        </w:rPr>
        <w:t> </w:t>
      </w:r>
      <w:r>
        <w:rPr>
          <w:b w:val="0"/>
          <w:spacing w:val="-5"/>
        </w:rPr>
        <w:t>to</w:t>
      </w:r>
    </w:p>
    <w:p>
      <w:pPr>
        <w:pStyle w:val="ListParagraph"/>
        <w:numPr>
          <w:ilvl w:val="0"/>
          <w:numId w:val="4"/>
        </w:numPr>
        <w:tabs>
          <w:tab w:pos="1465" w:val="left" w:leader="none"/>
          <w:tab w:pos="1466" w:val="left" w:leader="none"/>
        </w:tabs>
        <w:spacing w:line="240" w:lineRule="auto" w:before="230" w:after="0"/>
        <w:ind w:left="1466" w:right="0" w:hanging="505"/>
        <w:jc w:val="left"/>
        <w:rPr>
          <w:sz w:val="24"/>
        </w:rPr>
      </w:pPr>
      <w:r>
        <w:rPr>
          <w:color w:val="49392C"/>
          <w:sz w:val="24"/>
        </w:rPr>
        <w:t>Old</w:t>
      </w:r>
      <w:r>
        <w:rPr>
          <w:color w:val="49392C"/>
          <w:spacing w:val="16"/>
          <w:sz w:val="24"/>
        </w:rPr>
        <w:t> </w:t>
      </w:r>
      <w:r>
        <w:rPr>
          <w:color w:val="49392C"/>
          <w:spacing w:val="-2"/>
          <w:sz w:val="24"/>
        </w:rPr>
        <w:t>Homes</w:t>
      </w:r>
    </w:p>
    <w:p>
      <w:pPr>
        <w:pStyle w:val="ListParagraph"/>
        <w:numPr>
          <w:ilvl w:val="0"/>
          <w:numId w:val="4"/>
        </w:numPr>
        <w:tabs>
          <w:tab w:pos="1465" w:val="left" w:leader="none"/>
          <w:tab w:pos="1466" w:val="left" w:leader="none"/>
        </w:tabs>
        <w:spacing w:line="240" w:lineRule="auto" w:before="229" w:after="0"/>
        <w:ind w:left="1466" w:right="0" w:hanging="590"/>
        <w:jc w:val="left"/>
        <w:rPr>
          <w:sz w:val="24"/>
        </w:rPr>
      </w:pPr>
      <w:r>
        <w:rPr>
          <w:color w:val="49392C"/>
          <w:sz w:val="24"/>
        </w:rPr>
        <w:t>Welfare</w:t>
      </w:r>
      <w:r>
        <w:rPr>
          <w:color w:val="49392C"/>
          <w:spacing w:val="28"/>
          <w:sz w:val="24"/>
        </w:rPr>
        <w:t> </w:t>
      </w:r>
      <w:r>
        <w:rPr>
          <w:color w:val="49392C"/>
          <w:spacing w:val="-2"/>
          <w:sz w:val="24"/>
        </w:rPr>
        <w:t>Trusts</w:t>
      </w:r>
    </w:p>
    <w:p>
      <w:pPr>
        <w:pStyle w:val="ListParagraph"/>
        <w:numPr>
          <w:ilvl w:val="0"/>
          <w:numId w:val="4"/>
        </w:numPr>
        <w:tabs>
          <w:tab w:pos="674" w:val="left" w:leader="none"/>
          <w:tab w:pos="675" w:val="left" w:leader="none"/>
        </w:tabs>
        <w:spacing w:line="240" w:lineRule="auto" w:before="229" w:after="0"/>
        <w:ind w:left="675" w:right="7068" w:hanging="675"/>
        <w:jc w:val="right"/>
        <w:rPr>
          <w:sz w:val="24"/>
        </w:rPr>
      </w:pPr>
      <w:r>
        <w:rPr>
          <w:color w:val="49392C"/>
          <w:sz w:val="24"/>
        </w:rPr>
        <w:t>APNA</w:t>
      </w:r>
      <w:r>
        <w:rPr>
          <w:color w:val="49392C"/>
          <w:spacing w:val="22"/>
          <w:sz w:val="24"/>
        </w:rPr>
        <w:t> </w:t>
      </w:r>
      <w:r>
        <w:rPr>
          <w:color w:val="49392C"/>
          <w:spacing w:val="-2"/>
          <w:sz w:val="24"/>
        </w:rPr>
        <w:t>Orphanage</w:t>
      </w:r>
    </w:p>
    <w:p>
      <w:pPr>
        <w:pStyle w:val="ListParagraph"/>
        <w:numPr>
          <w:ilvl w:val="0"/>
          <w:numId w:val="4"/>
        </w:numPr>
        <w:tabs>
          <w:tab w:pos="1465" w:val="left" w:leader="none"/>
          <w:tab w:pos="1466" w:val="left" w:leader="none"/>
        </w:tabs>
        <w:spacing w:line="240" w:lineRule="auto" w:before="229" w:after="0"/>
        <w:ind w:left="1466" w:right="0" w:hanging="690"/>
        <w:jc w:val="left"/>
        <w:rPr>
          <w:sz w:val="24"/>
        </w:rPr>
      </w:pPr>
      <w:r>
        <w:rPr>
          <w:color w:val="49392C"/>
          <w:sz w:val="24"/>
        </w:rPr>
        <w:t>Thalassemia</w:t>
      </w:r>
      <w:r>
        <w:rPr>
          <w:color w:val="49392C"/>
          <w:spacing w:val="52"/>
          <w:sz w:val="24"/>
        </w:rPr>
        <w:t> </w:t>
      </w:r>
      <w:r>
        <w:rPr>
          <w:color w:val="49392C"/>
          <w:spacing w:val="-2"/>
          <w:sz w:val="24"/>
        </w:rPr>
        <w:t>Centre</w:t>
      </w: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66" w:lineRule="auto" w:before="229" w:after="0"/>
        <w:ind w:left="941" w:right="417" w:hanging="361"/>
        <w:jc w:val="left"/>
        <w:rPr>
          <w:color w:val="49392C"/>
          <w:sz w:val="24"/>
        </w:rPr>
      </w:pPr>
      <w:r>
        <w:rPr>
          <w:color w:val="49392C"/>
          <w:sz w:val="24"/>
        </w:rPr>
        <w:t>In </w:t>
      </w:r>
      <w:r>
        <w:rPr>
          <w:b/>
          <w:sz w:val="24"/>
        </w:rPr>
        <w:t>OHEC EID Drive at " Mera Apna Orphanage ", </w:t>
      </w:r>
      <w:r>
        <w:rPr>
          <w:color w:val="49392C"/>
          <w:sz w:val="24"/>
        </w:rPr>
        <w:t>we spent quality time with the little innocent</w:t>
      </w:r>
      <w:r>
        <w:rPr>
          <w:color w:val="49392C"/>
          <w:spacing w:val="27"/>
          <w:sz w:val="24"/>
        </w:rPr>
        <w:t> </w:t>
      </w:r>
      <w:r>
        <w:rPr>
          <w:color w:val="49392C"/>
          <w:sz w:val="24"/>
        </w:rPr>
        <w:t>souls</w:t>
      </w:r>
      <w:r>
        <w:rPr>
          <w:color w:val="49392C"/>
          <w:spacing w:val="32"/>
          <w:sz w:val="24"/>
        </w:rPr>
        <w:t> </w:t>
      </w:r>
      <w:r>
        <w:rPr>
          <w:color w:val="49392C"/>
          <w:sz w:val="24"/>
        </w:rPr>
        <w:t>for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involving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them</w:t>
      </w:r>
      <w:r>
        <w:rPr>
          <w:color w:val="49392C"/>
          <w:spacing w:val="27"/>
          <w:sz w:val="24"/>
        </w:rPr>
        <w:t> </w:t>
      </w:r>
      <w:r>
        <w:rPr>
          <w:color w:val="49392C"/>
          <w:sz w:val="24"/>
        </w:rPr>
        <w:t>in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our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celebrations,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inculcating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happiness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in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their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lives, and</w:t>
      </w:r>
      <w:r>
        <w:rPr>
          <w:color w:val="49392C"/>
          <w:spacing w:val="39"/>
          <w:sz w:val="24"/>
        </w:rPr>
        <w:t> </w:t>
      </w:r>
      <w:r>
        <w:rPr>
          <w:color w:val="49392C"/>
          <w:sz w:val="24"/>
        </w:rPr>
        <w:t>distributing</w:t>
      </w:r>
      <w:r>
        <w:rPr>
          <w:color w:val="49392C"/>
          <w:spacing w:val="39"/>
          <w:sz w:val="24"/>
        </w:rPr>
        <w:t> </w:t>
      </w:r>
      <w:r>
        <w:rPr>
          <w:color w:val="49392C"/>
          <w:sz w:val="24"/>
        </w:rPr>
        <w:t>gifts</w:t>
      </w:r>
      <w:r>
        <w:rPr>
          <w:color w:val="49392C"/>
          <w:spacing w:val="35"/>
          <w:sz w:val="24"/>
        </w:rPr>
        <w:t> </w:t>
      </w:r>
      <w:r>
        <w:rPr>
          <w:color w:val="49392C"/>
          <w:sz w:val="24"/>
        </w:rPr>
        <w:t>among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them</w:t>
      </w:r>
      <w:r>
        <w:rPr>
          <w:color w:val="49392C"/>
          <w:spacing w:val="36"/>
          <w:sz w:val="24"/>
        </w:rPr>
        <w:t> </w:t>
      </w:r>
      <w:r>
        <w:rPr>
          <w:color w:val="49392C"/>
          <w:sz w:val="24"/>
        </w:rPr>
        <w:t>so</w:t>
      </w:r>
      <w:r>
        <w:rPr>
          <w:color w:val="49392C"/>
          <w:spacing w:val="39"/>
          <w:sz w:val="24"/>
        </w:rPr>
        <w:t> </w:t>
      </w:r>
      <w:r>
        <w:rPr>
          <w:color w:val="49392C"/>
          <w:sz w:val="24"/>
        </w:rPr>
        <w:t>that</w:t>
      </w:r>
      <w:r>
        <w:rPr>
          <w:color w:val="49392C"/>
          <w:spacing w:val="36"/>
          <w:sz w:val="24"/>
        </w:rPr>
        <w:t> </w:t>
      </w:r>
      <w:r>
        <w:rPr>
          <w:color w:val="49392C"/>
          <w:sz w:val="24"/>
        </w:rPr>
        <w:t>they</w:t>
      </w:r>
      <w:r>
        <w:rPr>
          <w:color w:val="49392C"/>
          <w:spacing w:val="39"/>
          <w:sz w:val="24"/>
        </w:rPr>
        <w:t> </w:t>
      </w:r>
      <w:r>
        <w:rPr>
          <w:color w:val="49392C"/>
          <w:sz w:val="24"/>
        </w:rPr>
        <w:t>never</w:t>
      </w:r>
      <w:r>
        <w:rPr>
          <w:color w:val="49392C"/>
          <w:spacing w:val="39"/>
          <w:sz w:val="24"/>
        </w:rPr>
        <w:t> </w:t>
      </w:r>
      <w:r>
        <w:rPr>
          <w:color w:val="49392C"/>
          <w:sz w:val="24"/>
        </w:rPr>
        <w:t>feel</w:t>
      </w:r>
      <w:r>
        <w:rPr>
          <w:color w:val="49392C"/>
          <w:spacing w:val="36"/>
          <w:sz w:val="24"/>
        </w:rPr>
        <w:t> </w:t>
      </w:r>
      <w:r>
        <w:rPr>
          <w:color w:val="49392C"/>
          <w:sz w:val="24"/>
        </w:rPr>
        <w:t>left</w:t>
      </w:r>
      <w:r>
        <w:rPr>
          <w:color w:val="49392C"/>
          <w:spacing w:val="36"/>
          <w:sz w:val="24"/>
        </w:rPr>
        <w:t> </w:t>
      </w:r>
      <w:r>
        <w:rPr>
          <w:color w:val="49392C"/>
          <w:sz w:val="24"/>
        </w:rPr>
        <w:t>out.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2693670</wp:posOffset>
            </wp:positionH>
            <wp:positionV relativeFrom="paragraph">
              <wp:posOffset>145130</wp:posOffset>
            </wp:positionV>
            <wp:extent cx="2644551" cy="2134266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551" cy="2134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66" w:lineRule="auto" w:before="164" w:after="0"/>
        <w:ind w:left="941" w:right="247" w:hanging="361"/>
        <w:jc w:val="left"/>
        <w:rPr>
          <w:color w:val="49392C"/>
          <w:sz w:val="24"/>
        </w:rPr>
      </w:pPr>
      <w:r>
        <w:rPr>
          <w:color w:val="49392C"/>
          <w:sz w:val="24"/>
        </w:rPr>
        <w:t>Arranged</w:t>
      </w:r>
      <w:r>
        <w:rPr>
          <w:color w:val="49392C"/>
          <w:spacing w:val="-5"/>
          <w:sz w:val="24"/>
        </w:rPr>
        <w:t> </w:t>
      </w:r>
      <w:r>
        <w:rPr>
          <w:color w:val="49392C"/>
          <w:sz w:val="24"/>
        </w:rPr>
        <w:t>a</w:t>
      </w:r>
      <w:r>
        <w:rPr>
          <w:color w:val="49392C"/>
          <w:spacing w:val="-6"/>
          <w:sz w:val="24"/>
        </w:rPr>
        <w:t> </w:t>
      </w:r>
      <w:r>
        <w:rPr>
          <w:b/>
          <w:sz w:val="24"/>
        </w:rPr>
        <w:t>MEDICAL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CAMP</w:t>
      </w:r>
      <w:r>
        <w:rPr>
          <w:b/>
          <w:spacing w:val="-4"/>
          <w:sz w:val="24"/>
        </w:rPr>
        <w:t> </w:t>
      </w:r>
      <w:r>
        <w:rPr>
          <w:color w:val="49392C"/>
          <w:sz w:val="24"/>
        </w:rPr>
        <w:t>in</w:t>
      </w:r>
      <w:r>
        <w:rPr>
          <w:color w:val="49392C"/>
          <w:spacing w:val="-4"/>
          <w:sz w:val="24"/>
        </w:rPr>
        <w:t> </w:t>
      </w:r>
      <w:r>
        <w:rPr>
          <w:color w:val="49392C"/>
          <w:sz w:val="24"/>
        </w:rPr>
        <w:t>Rawalpindi</w:t>
      </w:r>
      <w:r>
        <w:rPr>
          <w:color w:val="49392C"/>
          <w:spacing w:val="-6"/>
          <w:sz w:val="24"/>
        </w:rPr>
        <w:t> </w:t>
      </w:r>
      <w:r>
        <w:rPr>
          <w:color w:val="49392C"/>
          <w:sz w:val="24"/>
        </w:rPr>
        <w:t>in</w:t>
      </w:r>
      <w:r>
        <w:rPr>
          <w:color w:val="49392C"/>
          <w:spacing w:val="-4"/>
          <w:sz w:val="24"/>
        </w:rPr>
        <w:t> </w:t>
      </w:r>
      <w:r>
        <w:rPr>
          <w:color w:val="49392C"/>
          <w:sz w:val="24"/>
        </w:rPr>
        <w:t>which</w:t>
      </w:r>
      <w:r>
        <w:rPr>
          <w:color w:val="49392C"/>
          <w:spacing w:val="-4"/>
          <w:sz w:val="24"/>
        </w:rPr>
        <w:t> </w:t>
      </w:r>
      <w:r>
        <w:rPr>
          <w:color w:val="49392C"/>
          <w:sz w:val="24"/>
        </w:rPr>
        <w:t>2000</w:t>
      </w:r>
      <w:r>
        <w:rPr>
          <w:color w:val="49392C"/>
          <w:spacing w:val="-4"/>
          <w:sz w:val="24"/>
        </w:rPr>
        <w:t> </w:t>
      </w:r>
      <w:r>
        <w:rPr>
          <w:color w:val="49392C"/>
          <w:sz w:val="24"/>
        </w:rPr>
        <w:t>patients</w:t>
      </w:r>
      <w:r>
        <w:rPr>
          <w:color w:val="49392C"/>
          <w:spacing w:val="-3"/>
          <w:sz w:val="24"/>
        </w:rPr>
        <w:t> </w:t>
      </w:r>
      <w:r>
        <w:rPr>
          <w:color w:val="49392C"/>
          <w:sz w:val="24"/>
        </w:rPr>
        <w:t>were</w:t>
      </w:r>
      <w:r>
        <w:rPr>
          <w:color w:val="49392C"/>
          <w:spacing w:val="-1"/>
          <w:sz w:val="24"/>
        </w:rPr>
        <w:t> </w:t>
      </w:r>
      <w:r>
        <w:rPr>
          <w:color w:val="49392C"/>
          <w:sz w:val="24"/>
        </w:rPr>
        <w:t>examined,</w:t>
      </w:r>
      <w:r>
        <w:rPr>
          <w:color w:val="49392C"/>
          <w:spacing w:val="-4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-1"/>
          <w:sz w:val="24"/>
        </w:rPr>
        <w:t> </w:t>
      </w:r>
      <w:r>
        <w:rPr>
          <w:color w:val="49392C"/>
          <w:sz w:val="24"/>
        </w:rPr>
        <w:t>Free Medicines were distributed.</w:t>
      </w:r>
    </w:p>
    <w:p>
      <w:pPr>
        <w:spacing w:after="0" w:line="266" w:lineRule="auto"/>
        <w:jc w:val="left"/>
        <w:rPr>
          <w:sz w:val="24"/>
        </w:rPr>
        <w:sectPr>
          <w:pgSz w:w="12240" w:h="15840"/>
          <w:pgMar w:top="1300" w:bottom="280" w:left="1100" w:right="760"/>
        </w:sectPr>
      </w:pPr>
    </w:p>
    <w:p>
      <w:pPr>
        <w:pStyle w:val="BodyText"/>
        <w:ind w:left="2408"/>
        <w:rPr>
          <w:sz w:val="20"/>
        </w:rPr>
      </w:pPr>
      <w:r>
        <w:rPr>
          <w:sz w:val="20"/>
        </w:rPr>
        <w:drawing>
          <wp:inline distT="0" distB="0" distL="0" distR="0">
            <wp:extent cx="3541733" cy="2656331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733" cy="265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0"/>
          <w:numId w:val="2"/>
        </w:numPr>
        <w:tabs>
          <w:tab w:pos="941" w:val="left" w:leader="none"/>
        </w:tabs>
        <w:spacing w:line="240" w:lineRule="auto" w:before="0" w:after="0"/>
        <w:ind w:left="941" w:right="0" w:hanging="361"/>
        <w:jc w:val="left"/>
        <w:rPr>
          <w:b w:val="0"/>
          <w:color w:val="49392C"/>
        </w:rPr>
      </w:pPr>
      <w:r>
        <w:rPr/>
        <w:t>TAUNSA</w:t>
      </w:r>
      <w:r>
        <w:rPr>
          <w:spacing w:val="-12"/>
        </w:rPr>
        <w:t> </w:t>
      </w:r>
      <w:r>
        <w:rPr/>
        <w:t>Rehabilitation</w:t>
      </w:r>
      <w:r>
        <w:rPr>
          <w:spacing w:val="-10"/>
        </w:rPr>
        <w:t> </w:t>
      </w:r>
      <w:r>
        <w:rPr/>
        <w:t>Project</w:t>
      </w:r>
      <w:r>
        <w:rPr>
          <w:spacing w:val="-4"/>
        </w:rPr>
        <w:t> </w:t>
      </w:r>
      <w:r>
        <w:rPr>
          <w:color w:val="49392C"/>
          <w:spacing w:val="-10"/>
        </w:rPr>
        <w:t>:</w:t>
      </w:r>
    </w:p>
    <w:p>
      <w:pPr>
        <w:pStyle w:val="BodyText"/>
        <w:spacing w:line="266" w:lineRule="auto" w:before="229"/>
        <w:ind w:left="1000" w:right="468" w:firstLine="9"/>
        <w:jc w:val="center"/>
      </w:pPr>
      <w:r>
        <w:rPr>
          <w:color w:val="49392C"/>
        </w:rPr>
        <w:t>OHEC</w:t>
      </w:r>
      <w:r>
        <w:rPr>
          <w:color w:val="49392C"/>
          <w:spacing w:val="40"/>
        </w:rPr>
        <w:t> </w:t>
      </w:r>
      <w:r>
        <w:rPr>
          <w:color w:val="49392C"/>
        </w:rPr>
        <w:t>is</w:t>
      </w:r>
      <w:r>
        <w:rPr>
          <w:color w:val="49392C"/>
          <w:spacing w:val="40"/>
        </w:rPr>
        <w:t> </w:t>
      </w:r>
      <w:r>
        <w:rPr>
          <w:color w:val="49392C"/>
        </w:rPr>
        <w:t>the</w:t>
      </w:r>
      <w:r>
        <w:rPr>
          <w:color w:val="49392C"/>
          <w:spacing w:val="37"/>
        </w:rPr>
        <w:t> </w:t>
      </w:r>
      <w:r>
        <w:rPr>
          <w:color w:val="49392C"/>
        </w:rPr>
        <w:t>1st</w:t>
      </w:r>
      <w:r>
        <w:rPr>
          <w:color w:val="49392C"/>
          <w:spacing w:val="37"/>
        </w:rPr>
        <w:t> </w:t>
      </w:r>
      <w:r>
        <w:rPr>
          <w:color w:val="49392C"/>
        </w:rPr>
        <w:t>RMU</w:t>
      </w:r>
      <w:r>
        <w:rPr>
          <w:color w:val="49392C"/>
          <w:spacing w:val="40"/>
        </w:rPr>
        <w:t> </w:t>
      </w:r>
      <w:r>
        <w:rPr>
          <w:color w:val="49392C"/>
        </w:rPr>
        <w:t>based</w:t>
      </w:r>
      <w:r>
        <w:rPr>
          <w:color w:val="49392C"/>
          <w:spacing w:val="40"/>
        </w:rPr>
        <w:t> </w:t>
      </w:r>
      <w:r>
        <w:rPr>
          <w:color w:val="49392C"/>
        </w:rPr>
        <w:t>society</w:t>
      </w:r>
      <w:r>
        <w:rPr>
          <w:color w:val="49392C"/>
          <w:spacing w:val="40"/>
        </w:rPr>
        <w:t> </w:t>
      </w:r>
      <w:r>
        <w:rPr>
          <w:color w:val="49392C"/>
        </w:rPr>
        <w:t>to</w:t>
      </w:r>
      <w:r>
        <w:rPr>
          <w:color w:val="49392C"/>
          <w:spacing w:val="40"/>
        </w:rPr>
        <w:t> </w:t>
      </w:r>
      <w:r>
        <w:rPr>
          <w:color w:val="49392C"/>
        </w:rPr>
        <w:t>start</w:t>
      </w:r>
      <w:r>
        <w:rPr>
          <w:color w:val="49392C"/>
          <w:spacing w:val="37"/>
        </w:rPr>
        <w:t> </w:t>
      </w:r>
      <w:r>
        <w:rPr>
          <w:color w:val="49392C"/>
        </w:rPr>
        <w:t>rehabilitation</w:t>
      </w:r>
      <w:r>
        <w:rPr>
          <w:color w:val="49392C"/>
          <w:spacing w:val="40"/>
        </w:rPr>
        <w:t> </w:t>
      </w:r>
      <w:r>
        <w:rPr>
          <w:color w:val="49392C"/>
        </w:rPr>
        <w:t>process</w:t>
      </w:r>
      <w:r>
        <w:rPr>
          <w:color w:val="49392C"/>
          <w:spacing w:val="40"/>
        </w:rPr>
        <w:t> </w:t>
      </w:r>
      <w:r>
        <w:rPr>
          <w:color w:val="49392C"/>
        </w:rPr>
        <w:t>in</w:t>
      </w:r>
      <w:r>
        <w:rPr>
          <w:color w:val="49392C"/>
          <w:spacing w:val="40"/>
        </w:rPr>
        <w:t> </w:t>
      </w:r>
      <w:r>
        <w:rPr>
          <w:color w:val="49392C"/>
        </w:rPr>
        <w:t>TAUNSA-</w:t>
      </w:r>
      <w:r>
        <w:rPr>
          <w:color w:val="49392C"/>
          <w:spacing w:val="40"/>
        </w:rPr>
        <w:t> </w:t>
      </w:r>
      <w:r>
        <w:rPr>
          <w:color w:val="49392C"/>
        </w:rPr>
        <w:t>South Punjab,</w:t>
      </w:r>
      <w:r>
        <w:rPr>
          <w:color w:val="49392C"/>
          <w:spacing w:val="25"/>
        </w:rPr>
        <w:t> </w:t>
      </w:r>
      <w:r>
        <w:rPr>
          <w:color w:val="49392C"/>
        </w:rPr>
        <w:t>initially</w:t>
      </w:r>
      <w:r>
        <w:rPr>
          <w:color w:val="49392C"/>
          <w:spacing w:val="25"/>
        </w:rPr>
        <w:t> </w:t>
      </w:r>
      <w:r>
        <w:rPr>
          <w:color w:val="49392C"/>
        </w:rPr>
        <w:t>beginning</w:t>
      </w:r>
      <w:r>
        <w:rPr>
          <w:color w:val="49392C"/>
          <w:spacing w:val="25"/>
        </w:rPr>
        <w:t> </w:t>
      </w:r>
      <w:r>
        <w:rPr>
          <w:color w:val="49392C"/>
        </w:rPr>
        <w:t>with</w:t>
      </w:r>
      <w:r>
        <w:rPr>
          <w:color w:val="49392C"/>
          <w:spacing w:val="35"/>
        </w:rPr>
        <w:t> </w:t>
      </w:r>
      <w:r>
        <w:rPr>
          <w:color w:val="49392C"/>
        </w:rPr>
        <w:t>construction</w:t>
      </w:r>
      <w:r>
        <w:rPr>
          <w:color w:val="49392C"/>
          <w:spacing w:val="25"/>
        </w:rPr>
        <w:t> </w:t>
      </w:r>
      <w:r>
        <w:rPr>
          <w:color w:val="49392C"/>
        </w:rPr>
        <w:t>of</w:t>
      </w:r>
      <w:r>
        <w:rPr>
          <w:color w:val="49392C"/>
          <w:spacing w:val="25"/>
        </w:rPr>
        <w:t> </w:t>
      </w:r>
      <w:r>
        <w:rPr>
          <w:color w:val="49392C"/>
        </w:rPr>
        <w:t>2</w:t>
      </w:r>
      <w:r>
        <w:rPr>
          <w:color w:val="49392C"/>
          <w:spacing w:val="25"/>
        </w:rPr>
        <w:t> </w:t>
      </w:r>
      <w:r>
        <w:rPr>
          <w:color w:val="49392C"/>
        </w:rPr>
        <w:t>homes,</w:t>
      </w:r>
      <w:r>
        <w:rPr>
          <w:color w:val="49392C"/>
          <w:spacing w:val="25"/>
        </w:rPr>
        <w:t> </w:t>
      </w:r>
      <w:r>
        <w:rPr>
          <w:color w:val="49392C"/>
        </w:rPr>
        <w:t>aiming</w:t>
      </w:r>
      <w:r>
        <w:rPr>
          <w:color w:val="49392C"/>
          <w:spacing w:val="25"/>
        </w:rPr>
        <w:t> </w:t>
      </w:r>
      <w:r>
        <w:rPr>
          <w:color w:val="49392C"/>
        </w:rPr>
        <w:t>to</w:t>
      </w:r>
      <w:r>
        <w:rPr>
          <w:color w:val="49392C"/>
          <w:spacing w:val="25"/>
        </w:rPr>
        <w:t> </w:t>
      </w:r>
      <w:r>
        <w:rPr>
          <w:color w:val="49392C"/>
        </w:rPr>
        <w:t>exceed</w:t>
      </w:r>
      <w:r>
        <w:rPr>
          <w:color w:val="49392C"/>
          <w:spacing w:val="25"/>
        </w:rPr>
        <w:t> </w:t>
      </w:r>
      <w:r>
        <w:rPr>
          <w:color w:val="49392C"/>
        </w:rPr>
        <w:t>it</w:t>
      </w:r>
      <w:r>
        <w:rPr>
          <w:color w:val="49392C"/>
          <w:spacing w:val="23"/>
        </w:rPr>
        <w:t> </w:t>
      </w:r>
      <w:r>
        <w:rPr>
          <w:color w:val="49392C"/>
        </w:rPr>
        <w:t>to</w:t>
      </w:r>
      <w:r>
        <w:rPr>
          <w:color w:val="49392C"/>
          <w:spacing w:val="25"/>
        </w:rPr>
        <w:t> </w:t>
      </w:r>
      <w:r>
        <w:rPr>
          <w:color w:val="49392C"/>
        </w:rPr>
        <w:t>a</w:t>
      </w:r>
      <w:r>
        <w:rPr>
          <w:color w:val="49392C"/>
          <w:spacing w:val="23"/>
        </w:rPr>
        <w:t> </w:t>
      </w:r>
      <w:r>
        <w:rPr>
          <w:color w:val="49392C"/>
        </w:rPr>
        <w:t>greater </w:t>
      </w:r>
      <w:r>
        <w:rPr>
          <w:color w:val="49392C"/>
          <w:spacing w:val="-2"/>
        </w:rPr>
        <w:t>level</w:t>
      </w:r>
    </w:p>
    <w:p>
      <w:pPr>
        <w:pStyle w:val="BodyText"/>
        <w:spacing w:before="3"/>
        <w:rPr>
          <w:sz w:val="9"/>
        </w:rPr>
      </w:pPr>
    </w:p>
    <w:p>
      <w:pPr>
        <w:pStyle w:val="Heading2"/>
        <w:numPr>
          <w:ilvl w:val="0"/>
          <w:numId w:val="2"/>
        </w:numPr>
        <w:tabs>
          <w:tab w:pos="941" w:val="left" w:leader="none"/>
        </w:tabs>
        <w:spacing w:line="240" w:lineRule="auto" w:before="90" w:after="0"/>
        <w:ind w:left="941" w:right="0" w:hanging="361"/>
        <w:jc w:val="left"/>
        <w:rPr>
          <w:color w:val="49392C"/>
        </w:rPr>
      </w:pPr>
      <w:r>
        <w:rPr>
          <w:color w:val="49392C"/>
        </w:rPr>
        <w:t>CHARITY</w:t>
      </w:r>
      <w:r>
        <w:rPr>
          <w:color w:val="49392C"/>
          <w:spacing w:val="-7"/>
        </w:rPr>
        <w:t> </w:t>
      </w:r>
      <w:r>
        <w:rPr>
          <w:color w:val="49392C"/>
          <w:spacing w:val="-2"/>
        </w:rPr>
        <w:t>EVENTS: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465" w:val="left" w:leader="none"/>
          <w:tab w:pos="1466" w:val="left" w:leader="none"/>
        </w:tabs>
        <w:spacing w:line="235" w:lineRule="auto" w:before="0" w:after="0"/>
        <w:ind w:left="1466" w:right="384" w:hanging="500"/>
        <w:jc w:val="left"/>
        <w:rPr>
          <w:sz w:val="24"/>
        </w:rPr>
      </w:pPr>
      <w:r>
        <w:rPr>
          <w:color w:val="49392C"/>
          <w:sz w:val="24"/>
        </w:rPr>
        <w:t>Provision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of financial</w:t>
      </w:r>
      <w:r>
        <w:rPr>
          <w:color w:val="49392C"/>
          <w:spacing w:val="26"/>
          <w:sz w:val="24"/>
        </w:rPr>
        <w:t> </w:t>
      </w:r>
      <w:r>
        <w:rPr>
          <w:color w:val="49392C"/>
          <w:sz w:val="24"/>
        </w:rPr>
        <w:t>support</w:t>
      </w:r>
      <w:r>
        <w:rPr>
          <w:color w:val="49392C"/>
          <w:spacing w:val="26"/>
          <w:sz w:val="24"/>
        </w:rPr>
        <w:t> </w:t>
      </w:r>
      <w:r>
        <w:rPr>
          <w:color w:val="49392C"/>
          <w:sz w:val="24"/>
        </w:rPr>
        <w:t>to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the</w:t>
      </w:r>
      <w:r>
        <w:rPr>
          <w:color w:val="49392C"/>
          <w:spacing w:val="26"/>
          <w:sz w:val="24"/>
        </w:rPr>
        <w:t> </w:t>
      </w:r>
      <w:r>
        <w:rPr>
          <w:color w:val="49392C"/>
          <w:sz w:val="24"/>
        </w:rPr>
        <w:t>needy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ones</w:t>
      </w:r>
      <w:r>
        <w:rPr>
          <w:color w:val="49392C"/>
          <w:spacing w:val="31"/>
          <w:sz w:val="24"/>
        </w:rPr>
        <w:t> </w:t>
      </w:r>
      <w:r>
        <w:rPr>
          <w:color w:val="49392C"/>
          <w:sz w:val="24"/>
        </w:rPr>
        <w:t>via</w:t>
      </w:r>
      <w:r>
        <w:rPr>
          <w:color w:val="49392C"/>
          <w:spacing w:val="26"/>
          <w:sz w:val="24"/>
        </w:rPr>
        <w:t> </w:t>
      </w:r>
      <w:r>
        <w:rPr>
          <w:color w:val="49392C"/>
          <w:sz w:val="24"/>
        </w:rPr>
        <w:t>OHEC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Charity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Department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after proper verification</w:t>
      </w:r>
      <w:r>
        <w:rPr>
          <w:sz w:val="24"/>
        </w:rPr>
        <w:t>.</w:t>
      </w:r>
    </w:p>
    <w:p>
      <w:pPr>
        <w:pStyle w:val="ListParagraph"/>
        <w:numPr>
          <w:ilvl w:val="0"/>
          <w:numId w:val="5"/>
        </w:numPr>
        <w:tabs>
          <w:tab w:pos="1465" w:val="left" w:leader="none"/>
          <w:tab w:pos="1466" w:val="left" w:leader="none"/>
        </w:tabs>
        <w:spacing w:line="240" w:lineRule="auto" w:before="65" w:after="0"/>
        <w:ind w:left="1466" w:right="0" w:hanging="590"/>
        <w:jc w:val="left"/>
        <w:rPr>
          <w:color w:val="49392C"/>
          <w:sz w:val="24"/>
        </w:rPr>
      </w:pPr>
      <w:r>
        <w:rPr>
          <w:color w:val="49392C"/>
          <w:sz w:val="24"/>
        </w:rPr>
        <w:t>Ration</w:t>
      </w:r>
      <w:r>
        <w:rPr>
          <w:color w:val="49392C"/>
          <w:spacing w:val="19"/>
          <w:sz w:val="24"/>
        </w:rPr>
        <w:t> </w:t>
      </w:r>
      <w:r>
        <w:rPr>
          <w:color w:val="49392C"/>
          <w:spacing w:val="-2"/>
          <w:sz w:val="24"/>
        </w:rPr>
        <w:t>Drives</w:t>
      </w:r>
    </w:p>
    <w:p>
      <w:pPr>
        <w:pStyle w:val="ListParagraph"/>
        <w:numPr>
          <w:ilvl w:val="0"/>
          <w:numId w:val="5"/>
        </w:numPr>
        <w:tabs>
          <w:tab w:pos="1465" w:val="left" w:leader="none"/>
          <w:tab w:pos="1466" w:val="left" w:leader="none"/>
        </w:tabs>
        <w:spacing w:line="266" w:lineRule="auto" w:before="229" w:after="0"/>
        <w:ind w:left="1466" w:right="440" w:hanging="675"/>
        <w:jc w:val="left"/>
        <w:rPr>
          <w:color w:val="49392C"/>
          <w:sz w:val="24"/>
        </w:rPr>
      </w:pPr>
      <w:r>
        <w:rPr>
          <w:color w:val="49392C"/>
          <w:sz w:val="24"/>
        </w:rPr>
        <w:t>Winter</w:t>
      </w:r>
      <w:r>
        <w:rPr>
          <w:color w:val="49392C"/>
          <w:spacing w:val="30"/>
          <w:sz w:val="24"/>
        </w:rPr>
        <w:t> </w:t>
      </w:r>
      <w:r>
        <w:rPr>
          <w:color w:val="49392C"/>
          <w:sz w:val="24"/>
        </w:rPr>
        <w:t>Drive</w:t>
      </w:r>
      <w:r>
        <w:rPr>
          <w:color w:val="49392C"/>
          <w:spacing w:val="27"/>
          <w:sz w:val="24"/>
        </w:rPr>
        <w:t> </w:t>
      </w:r>
      <w:r>
        <w:rPr>
          <w:color w:val="49392C"/>
          <w:sz w:val="24"/>
        </w:rPr>
        <w:t>2022: OHEC</w:t>
      </w:r>
      <w:r>
        <w:rPr>
          <w:color w:val="49392C"/>
          <w:spacing w:val="28"/>
          <w:sz w:val="24"/>
        </w:rPr>
        <w:t> </w:t>
      </w:r>
      <w:r>
        <w:rPr>
          <w:color w:val="49392C"/>
          <w:sz w:val="24"/>
        </w:rPr>
        <w:t>visited</w:t>
      </w:r>
      <w:r>
        <w:rPr>
          <w:color w:val="49392C"/>
          <w:spacing w:val="28"/>
          <w:sz w:val="24"/>
        </w:rPr>
        <w:t> </w:t>
      </w:r>
      <w:r>
        <w:rPr>
          <w:color w:val="49392C"/>
          <w:sz w:val="24"/>
        </w:rPr>
        <w:t>slum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areas</w:t>
      </w:r>
      <w:r>
        <w:rPr>
          <w:color w:val="49392C"/>
          <w:spacing w:val="30"/>
          <w:sz w:val="24"/>
        </w:rPr>
        <w:t> </w:t>
      </w:r>
      <w:r>
        <w:rPr>
          <w:color w:val="49392C"/>
          <w:sz w:val="24"/>
        </w:rPr>
        <w:t>near</w:t>
      </w:r>
      <w:r>
        <w:rPr>
          <w:color w:val="49392C"/>
          <w:spacing w:val="28"/>
          <w:sz w:val="24"/>
        </w:rPr>
        <w:t> </w:t>
      </w:r>
      <w:r>
        <w:rPr>
          <w:color w:val="49392C"/>
          <w:sz w:val="24"/>
        </w:rPr>
        <w:t>RMU</w:t>
      </w:r>
      <w:r>
        <w:rPr>
          <w:color w:val="49392C"/>
          <w:spacing w:val="30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28"/>
          <w:sz w:val="24"/>
        </w:rPr>
        <w:t> </w:t>
      </w:r>
      <w:r>
        <w:rPr>
          <w:color w:val="49392C"/>
          <w:sz w:val="24"/>
        </w:rPr>
        <w:t>distributed</w:t>
      </w:r>
      <w:r>
        <w:rPr>
          <w:color w:val="49392C"/>
          <w:spacing w:val="28"/>
          <w:sz w:val="24"/>
        </w:rPr>
        <w:t> </w:t>
      </w:r>
      <w:r>
        <w:rPr>
          <w:color w:val="49392C"/>
          <w:sz w:val="24"/>
        </w:rPr>
        <w:t>clothes</w:t>
      </w:r>
      <w:r>
        <w:rPr>
          <w:color w:val="49392C"/>
          <w:spacing w:val="30"/>
          <w:sz w:val="24"/>
        </w:rPr>
        <w:t> </w:t>
      </w:r>
      <w:r>
        <w:rPr>
          <w:color w:val="49392C"/>
          <w:sz w:val="24"/>
        </w:rPr>
        <w:t>and goodie packs among the deserving</w:t>
      </w:r>
    </w:p>
    <w:p>
      <w:pPr>
        <w:pStyle w:val="ListParagraph"/>
        <w:numPr>
          <w:ilvl w:val="0"/>
          <w:numId w:val="5"/>
        </w:numPr>
        <w:tabs>
          <w:tab w:pos="1465" w:val="left" w:leader="none"/>
          <w:tab w:pos="1466" w:val="left" w:leader="none"/>
        </w:tabs>
        <w:spacing w:line="266" w:lineRule="auto" w:before="198" w:after="0"/>
        <w:ind w:left="1466" w:right="213" w:hanging="690"/>
        <w:jc w:val="left"/>
        <w:rPr>
          <w:color w:val="49392C"/>
          <w:sz w:val="24"/>
        </w:rPr>
      </w:pPr>
      <w:r>
        <w:rPr>
          <w:color w:val="49392C"/>
          <w:sz w:val="24"/>
        </w:rPr>
        <w:t>Provided</w:t>
      </w:r>
      <w:r>
        <w:rPr>
          <w:color w:val="49392C"/>
          <w:spacing w:val="24"/>
          <w:sz w:val="24"/>
        </w:rPr>
        <w:t> </w:t>
      </w:r>
      <w:r>
        <w:rPr>
          <w:color w:val="49392C"/>
          <w:sz w:val="24"/>
        </w:rPr>
        <w:t>necessary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stuff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worth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more</w:t>
      </w:r>
      <w:r>
        <w:rPr>
          <w:color w:val="49392C"/>
          <w:spacing w:val="22"/>
          <w:sz w:val="24"/>
        </w:rPr>
        <w:t> </w:t>
      </w:r>
      <w:r>
        <w:rPr>
          <w:color w:val="49392C"/>
          <w:sz w:val="24"/>
        </w:rPr>
        <w:t>than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Rs.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1Lac</w:t>
      </w:r>
      <w:r>
        <w:rPr>
          <w:color w:val="49392C"/>
          <w:spacing w:val="22"/>
          <w:sz w:val="24"/>
        </w:rPr>
        <w:t> </w:t>
      </w:r>
      <w:r>
        <w:rPr>
          <w:color w:val="49392C"/>
          <w:sz w:val="24"/>
        </w:rPr>
        <w:t>for</w:t>
      </w:r>
      <w:r>
        <w:rPr>
          <w:color w:val="49392C"/>
          <w:spacing w:val="19"/>
          <w:sz w:val="24"/>
        </w:rPr>
        <w:t> </w:t>
      </w:r>
      <w:r>
        <w:rPr>
          <w:color w:val="49392C"/>
          <w:sz w:val="24"/>
        </w:rPr>
        <w:t>the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marriage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of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the</w:t>
      </w:r>
      <w:r>
        <w:rPr>
          <w:color w:val="49392C"/>
          <w:spacing w:val="22"/>
          <w:sz w:val="24"/>
        </w:rPr>
        <w:t> </w:t>
      </w:r>
      <w:r>
        <w:rPr>
          <w:color w:val="49392C"/>
          <w:sz w:val="24"/>
        </w:rPr>
        <w:t>daughter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of a widow who works at RMU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Girls hostel.</w:t>
      </w:r>
    </w:p>
    <w:p>
      <w:pPr>
        <w:pStyle w:val="ListParagraph"/>
        <w:numPr>
          <w:ilvl w:val="0"/>
          <w:numId w:val="5"/>
        </w:numPr>
        <w:tabs>
          <w:tab w:pos="1465" w:val="left" w:leader="none"/>
          <w:tab w:pos="1466" w:val="left" w:leader="none"/>
        </w:tabs>
        <w:spacing w:line="240" w:lineRule="auto" w:before="197" w:after="0"/>
        <w:ind w:left="1466" w:right="0" w:hanging="605"/>
        <w:jc w:val="left"/>
        <w:rPr>
          <w:color w:val="49392C"/>
          <w:sz w:val="24"/>
        </w:rPr>
      </w:pPr>
      <w:r>
        <w:rPr>
          <w:color w:val="49392C"/>
          <w:sz w:val="24"/>
        </w:rPr>
        <w:t>Student's</w:t>
      </w:r>
      <w:r>
        <w:rPr>
          <w:color w:val="49392C"/>
          <w:spacing w:val="36"/>
          <w:sz w:val="24"/>
        </w:rPr>
        <w:t> </w:t>
      </w:r>
      <w:r>
        <w:rPr>
          <w:color w:val="49392C"/>
          <w:spacing w:val="-5"/>
          <w:sz w:val="24"/>
        </w:rPr>
        <w:t>Fee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465" w:val="left" w:leader="none"/>
          <w:tab w:pos="1466" w:val="left" w:leader="none"/>
        </w:tabs>
        <w:spacing w:line="240" w:lineRule="auto" w:before="1" w:after="0"/>
        <w:ind w:left="1466" w:right="0" w:hanging="690"/>
        <w:jc w:val="left"/>
        <w:rPr>
          <w:color w:val="49392C"/>
          <w:sz w:val="24"/>
        </w:rPr>
      </w:pPr>
      <w:r>
        <w:rPr>
          <w:color w:val="49392C"/>
          <w:w w:val="95"/>
          <w:sz w:val="24"/>
        </w:rPr>
        <w:t>Qarz-e-</w:t>
      </w:r>
      <w:r>
        <w:rPr>
          <w:color w:val="49392C"/>
          <w:spacing w:val="-2"/>
          <w:w w:val="95"/>
          <w:sz w:val="24"/>
        </w:rPr>
        <w:t>Hasana</w:t>
      </w:r>
    </w:p>
    <w:p>
      <w:pPr>
        <w:pStyle w:val="ListParagraph"/>
        <w:numPr>
          <w:ilvl w:val="0"/>
          <w:numId w:val="5"/>
        </w:numPr>
        <w:tabs>
          <w:tab w:pos="1465" w:val="left" w:leader="none"/>
          <w:tab w:pos="1466" w:val="left" w:leader="none"/>
        </w:tabs>
        <w:spacing w:line="240" w:lineRule="auto" w:before="229" w:after="0"/>
        <w:ind w:left="1466" w:right="0" w:hanging="770"/>
        <w:jc w:val="left"/>
        <w:rPr>
          <w:color w:val="49392C"/>
          <w:sz w:val="24"/>
        </w:rPr>
      </w:pPr>
      <w:r>
        <w:rPr>
          <w:color w:val="49392C"/>
          <w:sz w:val="24"/>
        </w:rPr>
        <w:t>Fund</w:t>
      </w:r>
      <w:r>
        <w:rPr>
          <w:color w:val="49392C"/>
          <w:spacing w:val="21"/>
          <w:sz w:val="24"/>
        </w:rPr>
        <w:t> </w:t>
      </w:r>
      <w:r>
        <w:rPr>
          <w:color w:val="49392C"/>
          <w:sz w:val="24"/>
        </w:rPr>
        <w:t>Raiser</w:t>
      </w:r>
      <w:r>
        <w:rPr>
          <w:color w:val="49392C"/>
          <w:spacing w:val="27"/>
          <w:sz w:val="24"/>
        </w:rPr>
        <w:t> </w:t>
      </w:r>
      <w:r>
        <w:rPr>
          <w:color w:val="49392C"/>
          <w:sz w:val="24"/>
        </w:rPr>
        <w:t>Food</w:t>
      </w:r>
      <w:r>
        <w:rPr>
          <w:color w:val="49392C"/>
          <w:spacing w:val="22"/>
          <w:sz w:val="24"/>
        </w:rPr>
        <w:t> </w:t>
      </w:r>
      <w:r>
        <w:rPr>
          <w:color w:val="49392C"/>
          <w:spacing w:val="-2"/>
          <w:sz w:val="24"/>
        </w:rPr>
        <w:t>Stalls</w:t>
      </w:r>
    </w:p>
    <w:p>
      <w:pPr>
        <w:pStyle w:val="ListParagraph"/>
        <w:numPr>
          <w:ilvl w:val="0"/>
          <w:numId w:val="5"/>
        </w:numPr>
        <w:tabs>
          <w:tab w:pos="1465" w:val="left" w:leader="none"/>
          <w:tab w:pos="1466" w:val="left" w:leader="none"/>
        </w:tabs>
        <w:spacing w:line="266" w:lineRule="auto" w:before="229" w:after="0"/>
        <w:ind w:left="1466" w:right="754" w:hanging="856"/>
        <w:jc w:val="left"/>
        <w:rPr>
          <w:color w:val="49392C"/>
          <w:sz w:val="24"/>
        </w:rPr>
      </w:pPr>
      <w:r>
        <w:rPr>
          <w:color w:val="49392C"/>
          <w:sz w:val="24"/>
        </w:rPr>
        <w:t>Conduction</w:t>
      </w:r>
      <w:r>
        <w:rPr>
          <w:color w:val="49392C"/>
          <w:spacing w:val="24"/>
          <w:sz w:val="24"/>
        </w:rPr>
        <w:t> </w:t>
      </w:r>
      <w:r>
        <w:rPr>
          <w:color w:val="49392C"/>
          <w:sz w:val="24"/>
        </w:rPr>
        <w:t>of</w:t>
      </w:r>
      <w:r>
        <w:rPr>
          <w:color w:val="49392C"/>
          <w:spacing w:val="24"/>
          <w:sz w:val="24"/>
        </w:rPr>
        <w:t> </w:t>
      </w:r>
      <w:r>
        <w:rPr>
          <w:color w:val="49392C"/>
          <w:sz w:val="24"/>
        </w:rPr>
        <w:t>Ramadan</w:t>
      </w:r>
      <w:r>
        <w:rPr>
          <w:color w:val="49392C"/>
          <w:spacing w:val="24"/>
          <w:sz w:val="24"/>
        </w:rPr>
        <w:t> </w:t>
      </w:r>
      <w:r>
        <w:rPr>
          <w:color w:val="49392C"/>
          <w:sz w:val="24"/>
        </w:rPr>
        <w:t>Drive</w:t>
      </w:r>
      <w:r>
        <w:rPr>
          <w:color w:val="49392C"/>
          <w:spacing w:val="31"/>
          <w:sz w:val="24"/>
        </w:rPr>
        <w:t> </w:t>
      </w:r>
      <w:r>
        <w:rPr>
          <w:color w:val="00AFEF"/>
          <w:sz w:val="24"/>
        </w:rPr>
        <w:t>2021</w:t>
      </w:r>
      <w:r>
        <w:rPr>
          <w:color w:val="00AFEF"/>
          <w:spacing w:val="25"/>
          <w:sz w:val="24"/>
        </w:rPr>
        <w:t> </w:t>
      </w:r>
      <w:r>
        <w:rPr>
          <w:color w:val="49392C"/>
          <w:sz w:val="24"/>
        </w:rPr>
        <w:t>worth</w:t>
      </w:r>
      <w:r>
        <w:rPr>
          <w:color w:val="49392C"/>
          <w:spacing w:val="27"/>
          <w:sz w:val="24"/>
        </w:rPr>
        <w:t> </w:t>
      </w:r>
      <w:r>
        <w:rPr>
          <w:color w:val="00AFEF"/>
          <w:sz w:val="24"/>
        </w:rPr>
        <w:t>1</w:t>
      </w:r>
      <w:r>
        <w:rPr>
          <w:color w:val="00AFEF"/>
          <w:spacing w:val="25"/>
          <w:sz w:val="24"/>
        </w:rPr>
        <w:t> </w:t>
      </w:r>
      <w:r>
        <w:rPr>
          <w:color w:val="00AFEF"/>
          <w:sz w:val="24"/>
        </w:rPr>
        <w:t>lac 18</w:t>
      </w:r>
      <w:r>
        <w:rPr>
          <w:color w:val="00AFEF"/>
          <w:spacing w:val="25"/>
          <w:sz w:val="24"/>
        </w:rPr>
        <w:t> </w:t>
      </w:r>
      <w:r>
        <w:rPr>
          <w:color w:val="00AFEF"/>
          <w:sz w:val="24"/>
        </w:rPr>
        <w:t>thousand</w:t>
      </w:r>
      <w:r>
        <w:rPr>
          <w:color w:val="00AFEF"/>
          <w:spacing w:val="25"/>
          <w:sz w:val="24"/>
        </w:rPr>
        <w:t> </w:t>
      </w:r>
      <w:r>
        <w:rPr>
          <w:color w:val="00AFEF"/>
          <w:sz w:val="24"/>
        </w:rPr>
        <w:t>rupees</w:t>
      </w:r>
      <w:r>
        <w:rPr>
          <w:color w:val="00AFEF"/>
          <w:spacing w:val="35"/>
          <w:sz w:val="24"/>
        </w:rPr>
        <w:t> </w:t>
      </w:r>
      <w:r>
        <w:rPr>
          <w:color w:val="49392C"/>
          <w:sz w:val="24"/>
        </w:rPr>
        <w:t>in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which</w:t>
      </w:r>
      <w:r>
        <w:rPr>
          <w:color w:val="49392C"/>
          <w:spacing w:val="25"/>
          <w:sz w:val="24"/>
        </w:rPr>
        <w:t> </w:t>
      </w:r>
      <w:r>
        <w:rPr>
          <w:color w:val="49392C"/>
          <w:sz w:val="24"/>
        </w:rPr>
        <w:t>we provided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ration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packages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to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more than</w:t>
      </w:r>
      <w:r>
        <w:rPr>
          <w:color w:val="49392C"/>
          <w:spacing w:val="40"/>
          <w:sz w:val="24"/>
        </w:rPr>
        <w:t> </w:t>
      </w:r>
      <w:r>
        <w:rPr>
          <w:color w:val="00AFEF"/>
          <w:sz w:val="24"/>
        </w:rPr>
        <w:t>55</w:t>
      </w:r>
      <w:r>
        <w:rPr>
          <w:color w:val="00AFEF"/>
          <w:spacing w:val="40"/>
          <w:sz w:val="24"/>
        </w:rPr>
        <w:t> </w:t>
      </w:r>
      <w:r>
        <w:rPr>
          <w:color w:val="49392C"/>
          <w:sz w:val="24"/>
        </w:rPr>
        <w:t>deserving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families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in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Rawalpindi and </w:t>
      </w:r>
      <w:r>
        <w:rPr>
          <w:color w:val="49392C"/>
          <w:spacing w:val="-2"/>
          <w:sz w:val="24"/>
        </w:rPr>
        <w:t>Multan.</w:t>
      </w: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66" w:lineRule="auto" w:before="196" w:after="0"/>
        <w:ind w:left="941" w:right="568" w:hanging="361"/>
        <w:jc w:val="left"/>
        <w:rPr>
          <w:color w:val="49392C"/>
          <w:sz w:val="24"/>
        </w:rPr>
      </w:pPr>
      <w:r>
        <w:rPr>
          <w:b/>
          <w:sz w:val="24"/>
        </w:rPr>
        <w:t>OHEC ANNUAL CARNIVAL </w:t>
      </w:r>
      <w:r>
        <w:rPr>
          <w:color w:val="49392C"/>
          <w:sz w:val="24"/>
        </w:rPr>
        <w:t>was arranged and many INTER-UNIVERSITIES COMPETITONS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were held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to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ensure better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interactions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providing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a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means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of relaxation</w:t>
      </w:r>
      <w:r>
        <w:rPr>
          <w:color w:val="49392C"/>
          <w:spacing w:val="34"/>
          <w:sz w:val="24"/>
        </w:rPr>
        <w:t> </w:t>
      </w:r>
      <w:r>
        <w:rPr>
          <w:color w:val="49392C"/>
          <w:sz w:val="24"/>
        </w:rPr>
        <w:t>to</w:t>
      </w:r>
      <w:r>
        <w:rPr>
          <w:color w:val="49392C"/>
          <w:spacing w:val="34"/>
          <w:sz w:val="24"/>
        </w:rPr>
        <w:t> </w:t>
      </w:r>
      <w:r>
        <w:rPr>
          <w:color w:val="49392C"/>
          <w:sz w:val="24"/>
        </w:rPr>
        <w:t>break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monotony</w:t>
      </w:r>
      <w:r>
        <w:rPr>
          <w:color w:val="49392C"/>
          <w:spacing w:val="34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34"/>
          <w:sz w:val="24"/>
        </w:rPr>
        <w:t> </w:t>
      </w:r>
      <w:r>
        <w:rPr>
          <w:color w:val="49392C"/>
          <w:sz w:val="24"/>
        </w:rPr>
        <w:t>stress</w:t>
      </w:r>
      <w:r>
        <w:rPr>
          <w:color w:val="49392C"/>
          <w:spacing w:val="29"/>
          <w:sz w:val="24"/>
        </w:rPr>
        <w:t> </w:t>
      </w:r>
      <w:r>
        <w:rPr>
          <w:color w:val="49392C"/>
          <w:sz w:val="24"/>
        </w:rPr>
        <w:t>of studies. Competitions</w:t>
      </w:r>
      <w:r>
        <w:rPr>
          <w:color w:val="49392C"/>
          <w:spacing w:val="36"/>
          <w:sz w:val="24"/>
        </w:rPr>
        <w:t> </w:t>
      </w:r>
      <w:r>
        <w:rPr>
          <w:color w:val="49392C"/>
          <w:sz w:val="24"/>
        </w:rPr>
        <w:t>included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Qirat,</w:t>
      </w:r>
      <w:r>
        <w:rPr>
          <w:color w:val="49392C"/>
          <w:spacing w:val="35"/>
          <w:sz w:val="24"/>
        </w:rPr>
        <w:t> </w:t>
      </w:r>
      <w:r>
        <w:rPr>
          <w:color w:val="49392C"/>
          <w:sz w:val="24"/>
        </w:rPr>
        <w:t>Hamd, Naat,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Calligraphy,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Ghazal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Gaiki,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Writings,</w:t>
      </w:r>
      <w:r>
        <w:rPr>
          <w:color w:val="49392C"/>
          <w:spacing w:val="34"/>
          <w:sz w:val="24"/>
        </w:rPr>
        <w:t> </w:t>
      </w:r>
      <w:r>
        <w:rPr>
          <w:color w:val="49392C"/>
          <w:sz w:val="24"/>
        </w:rPr>
        <w:t>Online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Games,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Photography,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Sketching.</w:t>
      </w:r>
    </w:p>
    <w:p>
      <w:pPr>
        <w:spacing w:after="0" w:line="266" w:lineRule="auto"/>
        <w:jc w:val="left"/>
        <w:rPr>
          <w:sz w:val="24"/>
        </w:rPr>
        <w:sectPr>
          <w:pgSz w:w="12240" w:h="15840"/>
          <w:pgMar w:top="1380" w:bottom="280" w:left="1100" w:right="760"/>
        </w:sect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66" w:lineRule="auto" w:before="76" w:after="0"/>
        <w:ind w:left="941" w:right="294" w:hanging="361"/>
        <w:jc w:val="left"/>
        <w:rPr>
          <w:color w:val="49392C"/>
          <w:sz w:val="24"/>
        </w:rPr>
      </w:pPr>
      <w:r>
        <w:rPr>
          <w:b/>
          <w:sz w:val="24"/>
        </w:rPr>
        <w:t>AWARENESS POSTS AND POSTERS: </w:t>
      </w:r>
      <w:r>
        <w:rPr>
          <w:color w:val="49392C"/>
          <w:sz w:val="24"/>
        </w:rPr>
        <w:t>Awareness of all important Days, either National or</w:t>
      </w:r>
      <w:r>
        <w:rPr>
          <w:color w:val="49392C"/>
          <w:spacing w:val="39"/>
          <w:sz w:val="24"/>
        </w:rPr>
        <w:t> </w:t>
      </w:r>
      <w:r>
        <w:rPr>
          <w:color w:val="49392C"/>
          <w:sz w:val="24"/>
        </w:rPr>
        <w:t>International,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is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ensured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via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videos,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posters,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articles.</w:t>
      </w:r>
      <w:r>
        <w:rPr>
          <w:color w:val="49392C"/>
          <w:spacing w:val="39"/>
          <w:sz w:val="24"/>
        </w:rPr>
        <w:t> </w:t>
      </w:r>
      <w:r>
        <w:rPr>
          <w:color w:val="49392C"/>
          <w:sz w:val="24"/>
        </w:rPr>
        <w:t>Some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examples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include:</w:t>
      </w:r>
    </w:p>
    <w:p>
      <w:pPr>
        <w:pStyle w:val="ListParagraph"/>
        <w:numPr>
          <w:ilvl w:val="0"/>
          <w:numId w:val="6"/>
        </w:numPr>
        <w:tabs>
          <w:tab w:pos="505" w:val="left" w:leader="none"/>
          <w:tab w:pos="506" w:val="left" w:leader="none"/>
        </w:tabs>
        <w:spacing w:line="240" w:lineRule="auto" w:before="198" w:after="0"/>
        <w:ind w:left="505" w:right="5024" w:hanging="506"/>
        <w:jc w:val="right"/>
        <w:rPr>
          <w:sz w:val="24"/>
        </w:rPr>
      </w:pPr>
      <w:r>
        <w:rPr>
          <w:color w:val="49392C"/>
          <w:sz w:val="24"/>
        </w:rPr>
        <w:t>RAMADAN</w:t>
      </w:r>
      <w:r>
        <w:rPr>
          <w:color w:val="49392C"/>
          <w:spacing w:val="44"/>
          <w:sz w:val="24"/>
        </w:rPr>
        <w:t> </w:t>
      </w:r>
      <w:r>
        <w:rPr>
          <w:color w:val="49392C"/>
          <w:sz w:val="24"/>
        </w:rPr>
        <w:t>DAILY</w:t>
      </w:r>
      <w:r>
        <w:rPr>
          <w:color w:val="49392C"/>
          <w:spacing w:val="44"/>
          <w:sz w:val="24"/>
        </w:rPr>
        <w:t> </w:t>
      </w:r>
      <w:r>
        <w:rPr>
          <w:color w:val="49392C"/>
          <w:sz w:val="24"/>
        </w:rPr>
        <w:t>REMINDER</w:t>
      </w:r>
      <w:r>
        <w:rPr>
          <w:color w:val="49392C"/>
          <w:spacing w:val="41"/>
          <w:sz w:val="24"/>
        </w:rPr>
        <w:t> </w:t>
      </w:r>
      <w:r>
        <w:rPr>
          <w:color w:val="49392C"/>
          <w:spacing w:val="-2"/>
          <w:sz w:val="24"/>
        </w:rPr>
        <w:t>SERIES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940" w:val="left" w:leader="none"/>
          <w:tab w:pos="941" w:val="left" w:leader="none"/>
        </w:tabs>
        <w:spacing w:line="266" w:lineRule="auto" w:before="0" w:after="0"/>
        <w:ind w:left="941" w:right="1557" w:hanging="591"/>
        <w:jc w:val="left"/>
        <w:rPr>
          <w:sz w:val="24"/>
        </w:rPr>
      </w:pPr>
      <w:r>
        <w:rPr>
          <w:color w:val="49392C"/>
          <w:sz w:val="24"/>
        </w:rPr>
        <w:t>Videos</w:t>
      </w:r>
      <w:r>
        <w:rPr>
          <w:color w:val="49392C"/>
          <w:spacing w:val="39"/>
          <w:sz w:val="24"/>
        </w:rPr>
        <w:t> </w:t>
      </w:r>
      <w:r>
        <w:rPr>
          <w:color w:val="49392C"/>
          <w:sz w:val="24"/>
        </w:rPr>
        <w:t>regarding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THALASSEMIA</w:t>
      </w:r>
      <w:r>
        <w:rPr>
          <w:color w:val="49392C"/>
          <w:spacing w:val="39"/>
          <w:sz w:val="24"/>
        </w:rPr>
        <w:t> </w:t>
      </w:r>
      <w:r>
        <w:rPr>
          <w:color w:val="49392C"/>
          <w:sz w:val="24"/>
        </w:rPr>
        <w:t>Day, Labor Day, Alzheimer’s Day,</w:t>
      </w:r>
      <w:r>
        <w:rPr>
          <w:color w:val="49392C"/>
          <w:spacing w:val="40"/>
          <w:sz w:val="24"/>
        </w:rPr>
        <w:t> </w:t>
      </w:r>
      <w:r>
        <w:rPr>
          <w:color w:val="49392C"/>
          <w:sz w:val="24"/>
        </w:rPr>
        <w:t>World Humanitarian Day</w:t>
      </w:r>
    </w:p>
    <w:p>
      <w:pPr>
        <w:pStyle w:val="ListParagraph"/>
        <w:numPr>
          <w:ilvl w:val="0"/>
          <w:numId w:val="6"/>
        </w:numPr>
        <w:tabs>
          <w:tab w:pos="940" w:val="left" w:leader="none"/>
          <w:tab w:pos="941" w:val="left" w:leader="none"/>
        </w:tabs>
        <w:spacing w:line="266" w:lineRule="auto" w:before="198" w:after="0"/>
        <w:ind w:left="941" w:right="469" w:hanging="676"/>
        <w:jc w:val="left"/>
        <w:rPr>
          <w:sz w:val="24"/>
        </w:rPr>
      </w:pPr>
      <w:r>
        <w:rPr>
          <w:color w:val="49392C"/>
          <w:sz w:val="24"/>
        </w:rPr>
        <w:t>Celebrations</w:t>
      </w:r>
      <w:r>
        <w:rPr>
          <w:color w:val="49392C"/>
          <w:spacing w:val="37"/>
          <w:sz w:val="24"/>
        </w:rPr>
        <w:t> </w:t>
      </w:r>
      <w:r>
        <w:rPr>
          <w:color w:val="49392C"/>
          <w:sz w:val="24"/>
        </w:rPr>
        <w:t>and</w:t>
      </w:r>
      <w:r>
        <w:rPr>
          <w:color w:val="49392C"/>
          <w:spacing w:val="34"/>
          <w:sz w:val="24"/>
        </w:rPr>
        <w:t> </w:t>
      </w:r>
      <w:r>
        <w:rPr>
          <w:color w:val="49392C"/>
          <w:sz w:val="24"/>
        </w:rPr>
        <w:t>campaigns</w:t>
      </w:r>
      <w:r>
        <w:rPr>
          <w:color w:val="49392C"/>
          <w:spacing w:val="37"/>
          <w:sz w:val="24"/>
        </w:rPr>
        <w:t> </w:t>
      </w:r>
      <w:r>
        <w:rPr>
          <w:color w:val="49392C"/>
          <w:sz w:val="24"/>
        </w:rPr>
        <w:t>regarding</w:t>
      </w:r>
      <w:r>
        <w:rPr>
          <w:color w:val="49392C"/>
          <w:spacing w:val="34"/>
          <w:sz w:val="24"/>
        </w:rPr>
        <w:t> </w:t>
      </w:r>
      <w:r>
        <w:rPr>
          <w:color w:val="49392C"/>
          <w:sz w:val="24"/>
        </w:rPr>
        <w:t>important</w:t>
      </w:r>
      <w:r>
        <w:rPr>
          <w:color w:val="49392C"/>
          <w:spacing w:val="31"/>
          <w:sz w:val="24"/>
        </w:rPr>
        <w:t> </w:t>
      </w:r>
      <w:r>
        <w:rPr>
          <w:color w:val="49392C"/>
          <w:sz w:val="24"/>
        </w:rPr>
        <w:t>national</w:t>
      </w:r>
      <w:r>
        <w:rPr>
          <w:color w:val="49392C"/>
          <w:spacing w:val="31"/>
          <w:sz w:val="24"/>
        </w:rPr>
        <w:t> </w:t>
      </w:r>
      <w:r>
        <w:rPr>
          <w:color w:val="49392C"/>
          <w:sz w:val="24"/>
        </w:rPr>
        <w:t>Days</w:t>
      </w:r>
      <w:r>
        <w:rPr>
          <w:color w:val="49392C"/>
          <w:spacing w:val="37"/>
          <w:sz w:val="24"/>
        </w:rPr>
        <w:t> </w:t>
      </w:r>
      <w:r>
        <w:rPr>
          <w:color w:val="49392C"/>
          <w:sz w:val="24"/>
        </w:rPr>
        <w:t>like</w:t>
      </w:r>
      <w:r>
        <w:rPr>
          <w:color w:val="49392C"/>
          <w:spacing w:val="40"/>
          <w:sz w:val="24"/>
        </w:rPr>
        <w:t> </w:t>
      </w:r>
      <w:r>
        <w:rPr>
          <w:color w:val="00AFEF"/>
          <w:sz w:val="24"/>
        </w:rPr>
        <w:t>Pakistan</w:t>
      </w:r>
      <w:r>
        <w:rPr>
          <w:color w:val="00AFEF"/>
          <w:spacing w:val="34"/>
          <w:sz w:val="24"/>
        </w:rPr>
        <w:t> </w:t>
      </w:r>
      <w:r>
        <w:rPr>
          <w:color w:val="00AFEF"/>
          <w:sz w:val="24"/>
        </w:rPr>
        <w:t>Day,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World earth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day,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World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malaria</w:t>
      </w:r>
      <w:r>
        <w:rPr>
          <w:color w:val="00AFEF"/>
          <w:spacing w:val="39"/>
          <w:sz w:val="24"/>
        </w:rPr>
        <w:t> </w:t>
      </w:r>
      <w:r>
        <w:rPr>
          <w:color w:val="00AFEF"/>
          <w:sz w:val="24"/>
        </w:rPr>
        <w:t>day,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we</w:t>
      </w:r>
      <w:r>
        <w:rPr>
          <w:color w:val="00AFEF"/>
          <w:spacing w:val="39"/>
          <w:sz w:val="24"/>
        </w:rPr>
        <w:t> </w:t>
      </w:r>
      <w:r>
        <w:rPr>
          <w:color w:val="00AFEF"/>
          <w:sz w:val="24"/>
        </w:rPr>
        <w:t>stand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with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the</w:t>
      </w:r>
      <w:r>
        <w:rPr>
          <w:color w:val="00AFEF"/>
          <w:spacing w:val="39"/>
          <w:sz w:val="24"/>
        </w:rPr>
        <w:t> </w:t>
      </w:r>
      <w:r>
        <w:rPr>
          <w:color w:val="00AFEF"/>
          <w:sz w:val="24"/>
        </w:rPr>
        <w:t>Palestine</w:t>
      </w:r>
      <w:r>
        <w:rPr>
          <w:color w:val="00AFEF"/>
          <w:spacing w:val="39"/>
          <w:sz w:val="24"/>
        </w:rPr>
        <w:t> </w:t>
      </w:r>
      <w:r>
        <w:rPr>
          <w:color w:val="00AFEF"/>
          <w:sz w:val="24"/>
        </w:rPr>
        <w:t>campaign,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Women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rights awareness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campaign,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World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suicide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prevention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day,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Thalassemia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prevention</w:t>
      </w:r>
      <w:r>
        <w:rPr>
          <w:color w:val="00AFEF"/>
          <w:spacing w:val="40"/>
          <w:sz w:val="24"/>
        </w:rPr>
        <w:t> </w:t>
      </w:r>
      <w:r>
        <w:rPr>
          <w:color w:val="00AFEF"/>
          <w:sz w:val="24"/>
        </w:rPr>
        <w:t>campaign.</w:t>
      </w:r>
    </w:p>
    <w:p>
      <w:pPr>
        <w:pStyle w:val="Heading2"/>
        <w:numPr>
          <w:ilvl w:val="0"/>
          <w:numId w:val="2"/>
        </w:numPr>
        <w:tabs>
          <w:tab w:pos="361" w:val="left" w:leader="none"/>
        </w:tabs>
        <w:spacing w:line="240" w:lineRule="auto" w:before="196" w:after="0"/>
        <w:ind w:left="360" w:right="4930" w:hanging="361"/>
        <w:jc w:val="right"/>
        <w:rPr>
          <w:b w:val="0"/>
          <w:color w:val="49392C"/>
        </w:rPr>
      </w:pPr>
      <w:r>
        <w:rPr/>
        <w:t>AWARENESS</w:t>
      </w:r>
      <w:r>
        <w:rPr>
          <w:spacing w:val="-11"/>
        </w:rPr>
        <w:t> </w:t>
      </w:r>
      <w:r>
        <w:rPr/>
        <w:t>WEBINARS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>
          <w:spacing w:val="-2"/>
        </w:rPr>
        <w:t>WALKS: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  <w:tab w:pos="1466" w:val="left" w:leader="none"/>
        </w:tabs>
        <w:spacing w:line="240" w:lineRule="auto" w:before="229" w:after="0"/>
        <w:ind w:left="1466" w:right="0" w:hanging="500"/>
        <w:jc w:val="left"/>
        <w:rPr>
          <w:sz w:val="24"/>
        </w:rPr>
      </w:pPr>
      <w:r>
        <w:rPr>
          <w:sz w:val="24"/>
        </w:rPr>
        <w:t>Mental</w:t>
      </w:r>
      <w:r>
        <w:rPr>
          <w:spacing w:val="-8"/>
          <w:sz w:val="24"/>
        </w:rPr>
        <w:t> </w:t>
      </w:r>
      <w:r>
        <w:rPr>
          <w:sz w:val="24"/>
        </w:rPr>
        <w:t>Health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Awareness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  <w:tab w:pos="1466" w:val="left" w:leader="none"/>
        </w:tabs>
        <w:spacing w:line="240" w:lineRule="auto" w:before="229" w:after="0"/>
        <w:ind w:left="1466" w:right="0" w:hanging="580"/>
        <w:jc w:val="left"/>
        <w:rPr>
          <w:sz w:val="24"/>
        </w:rPr>
      </w:pPr>
      <w:r>
        <w:rPr>
          <w:sz w:val="24"/>
        </w:rPr>
        <w:t>Say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drugs </w:t>
      </w:r>
      <w:r>
        <w:rPr>
          <w:spacing w:val="-2"/>
          <w:sz w:val="24"/>
        </w:rPr>
        <w:t>campaign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1465" w:val="left" w:leader="none"/>
          <w:tab w:pos="1466" w:val="left" w:leader="none"/>
        </w:tabs>
        <w:spacing w:line="240" w:lineRule="auto" w:before="0" w:after="0"/>
        <w:ind w:left="1466" w:right="0" w:hanging="660"/>
        <w:jc w:val="left"/>
        <w:rPr>
          <w:sz w:val="24"/>
        </w:rPr>
      </w:pPr>
      <w:r>
        <w:rPr>
          <w:w w:val="95"/>
          <w:sz w:val="24"/>
        </w:rPr>
        <w:t>Self-</w:t>
      </w:r>
      <w:r>
        <w:rPr>
          <w:spacing w:val="-4"/>
          <w:w w:val="95"/>
          <w:sz w:val="24"/>
        </w:rPr>
        <w:t>Care</w:t>
      </w:r>
    </w:p>
    <w:p>
      <w:pPr>
        <w:pStyle w:val="ListParagraph"/>
        <w:numPr>
          <w:ilvl w:val="0"/>
          <w:numId w:val="7"/>
        </w:numPr>
        <w:tabs>
          <w:tab w:pos="1525" w:val="left" w:leader="none"/>
          <w:tab w:pos="1526" w:val="left" w:leader="none"/>
        </w:tabs>
        <w:spacing w:line="240" w:lineRule="auto" w:before="230" w:after="0"/>
        <w:ind w:left="1526" w:right="0" w:hanging="730"/>
        <w:jc w:val="left"/>
        <w:rPr>
          <w:sz w:val="24"/>
        </w:rPr>
      </w:pPr>
      <w:r>
        <w:rPr>
          <w:sz w:val="24"/>
        </w:rPr>
        <w:t>Stress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Management</w:t>
      </w:r>
    </w:p>
    <w:p>
      <w:pPr>
        <w:pStyle w:val="ListParagraph"/>
        <w:numPr>
          <w:ilvl w:val="0"/>
          <w:numId w:val="7"/>
        </w:numPr>
        <w:tabs>
          <w:tab w:pos="1525" w:val="left" w:leader="none"/>
          <w:tab w:pos="1526" w:val="left" w:leader="none"/>
        </w:tabs>
        <w:spacing w:line="240" w:lineRule="auto" w:before="229" w:after="0"/>
        <w:ind w:left="1526" w:right="0" w:hanging="650"/>
        <w:jc w:val="left"/>
        <w:rPr>
          <w:sz w:val="24"/>
        </w:rPr>
      </w:pPr>
      <w:r>
        <w:rPr>
          <w:sz w:val="24"/>
        </w:rPr>
        <w:t>Nosocomial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Infections</w:t>
      </w:r>
    </w:p>
    <w:p>
      <w:pPr>
        <w:pStyle w:val="ListParagraph"/>
        <w:numPr>
          <w:ilvl w:val="0"/>
          <w:numId w:val="7"/>
        </w:numPr>
        <w:tabs>
          <w:tab w:pos="1525" w:val="left" w:leader="none"/>
          <w:tab w:pos="1526" w:val="left" w:leader="none"/>
        </w:tabs>
        <w:spacing w:line="240" w:lineRule="auto" w:before="229" w:after="0"/>
        <w:ind w:left="1526" w:right="0" w:hanging="730"/>
        <w:jc w:val="left"/>
        <w:rPr>
          <w:sz w:val="24"/>
        </w:rPr>
      </w:pPr>
      <w:r>
        <w:rPr>
          <w:sz w:val="24"/>
        </w:rPr>
        <w:t>Videos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Viral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Diseases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  <w:tab w:pos="1466" w:val="left" w:leader="none"/>
        </w:tabs>
        <w:spacing w:line="240" w:lineRule="auto" w:before="230" w:after="0"/>
        <w:ind w:left="1466" w:right="0" w:hanging="750"/>
        <w:jc w:val="left"/>
        <w:rPr>
          <w:sz w:val="24"/>
        </w:rPr>
      </w:pPr>
      <w:r>
        <w:rPr>
          <w:sz w:val="24"/>
        </w:rPr>
        <w:t>Healthy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diet</w:t>
      </w: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40" w:lineRule="auto" w:before="229" w:after="0"/>
        <w:ind w:left="941" w:right="0" w:hanging="361"/>
        <w:jc w:val="left"/>
        <w:rPr>
          <w:sz w:val="24"/>
        </w:rPr>
      </w:pPr>
      <w:r>
        <w:rPr>
          <w:b/>
          <w:sz w:val="24"/>
        </w:rPr>
        <w:t>Visit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Peads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Ward:</w:t>
      </w:r>
      <w:r>
        <w:rPr>
          <w:b/>
          <w:spacing w:val="-2"/>
          <w:sz w:val="24"/>
        </w:rPr>
        <w:t> </w:t>
      </w:r>
      <w:r>
        <w:rPr>
          <w:sz w:val="24"/>
        </w:rPr>
        <w:t>Awareness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distribution</w:t>
      </w:r>
      <w:r>
        <w:rPr>
          <w:spacing w:val="-4"/>
          <w:sz w:val="24"/>
        </w:rPr>
        <w:t> </w:t>
      </w:r>
      <w:r>
        <w:rPr>
          <w:sz w:val="24"/>
        </w:rPr>
        <w:t>of food</w:t>
      </w:r>
      <w:r>
        <w:rPr>
          <w:spacing w:val="-4"/>
          <w:sz w:val="24"/>
        </w:rPr>
        <w:t> </w:t>
      </w:r>
      <w:r>
        <w:rPr>
          <w:sz w:val="24"/>
        </w:rPr>
        <w:t>items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gifts</w:t>
      </w:r>
      <w:r>
        <w:rPr>
          <w:spacing w:val="-3"/>
          <w:sz w:val="24"/>
        </w:rPr>
        <w:t> </w:t>
      </w:r>
      <w:r>
        <w:rPr>
          <w:sz w:val="24"/>
        </w:rPr>
        <w:t>among the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children.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30" w:lineRule="auto" w:before="1" w:after="0"/>
        <w:ind w:left="941" w:right="646" w:hanging="361"/>
        <w:jc w:val="left"/>
        <w:rPr>
          <w:sz w:val="24"/>
        </w:rPr>
      </w:pPr>
      <w:r>
        <w:rPr>
          <w:b/>
          <w:sz w:val="24"/>
        </w:rPr>
        <w:t>Webinar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International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Self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Care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Day: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highlight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6"/>
          <w:sz w:val="24"/>
        </w:rPr>
        <w:t> </w:t>
      </w:r>
      <w:r>
        <w:rPr>
          <w:sz w:val="24"/>
        </w:rPr>
        <w:t>of mental</w:t>
      </w:r>
      <w:r>
        <w:rPr>
          <w:spacing w:val="-6"/>
          <w:sz w:val="24"/>
        </w:rPr>
        <w:t> </w:t>
      </w:r>
      <w:r>
        <w:rPr>
          <w:sz w:val="24"/>
        </w:rPr>
        <w:t>health,</w:t>
      </w:r>
      <w:r>
        <w:rPr>
          <w:spacing w:val="-4"/>
          <w:sz w:val="24"/>
        </w:rPr>
        <w:t> </w:t>
      </w:r>
      <w:r>
        <w:rPr>
          <w:sz w:val="24"/>
        </w:rPr>
        <w:t>a session delivered by Dr Tayyab, Patron in charge OHDC.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30" w:lineRule="auto" w:before="0" w:after="0"/>
        <w:ind w:left="941" w:right="203" w:hanging="361"/>
        <w:jc w:val="left"/>
        <w:rPr>
          <w:sz w:val="24"/>
        </w:rPr>
      </w:pPr>
      <w:r>
        <w:rPr>
          <w:b/>
          <w:sz w:val="24"/>
        </w:rPr>
        <w:t>Vocational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Training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centers:</w:t>
      </w:r>
      <w:r>
        <w:rPr>
          <w:b/>
          <w:spacing w:val="-4"/>
          <w:sz w:val="24"/>
        </w:rPr>
        <w:t> </w:t>
      </w:r>
      <w:r>
        <w:rPr>
          <w:sz w:val="24"/>
        </w:rPr>
        <w:t>Established</w:t>
      </w:r>
      <w:r>
        <w:rPr>
          <w:spacing w:val="-3"/>
          <w:sz w:val="24"/>
        </w:rPr>
        <w:t> </w:t>
      </w:r>
      <w:r>
        <w:rPr>
          <w:color w:val="00AFEF"/>
          <w:sz w:val="24"/>
        </w:rPr>
        <w:t>2</w:t>
      </w:r>
      <w:r>
        <w:rPr>
          <w:color w:val="00AFEF"/>
          <w:spacing w:val="-4"/>
          <w:sz w:val="24"/>
        </w:rPr>
        <w:t> </w:t>
      </w:r>
      <w:r>
        <w:rPr>
          <w:color w:val="00AFEF"/>
          <w:sz w:val="24"/>
        </w:rPr>
        <w:t>Vocational</w:t>
      </w:r>
      <w:r>
        <w:rPr>
          <w:color w:val="00AFEF"/>
          <w:spacing w:val="-6"/>
          <w:sz w:val="24"/>
        </w:rPr>
        <w:t> </w:t>
      </w:r>
      <w:r>
        <w:rPr>
          <w:color w:val="00AFEF"/>
          <w:sz w:val="24"/>
        </w:rPr>
        <w:t>Training</w:t>
      </w:r>
      <w:r>
        <w:rPr>
          <w:color w:val="00AFEF"/>
          <w:spacing w:val="-4"/>
          <w:sz w:val="24"/>
        </w:rPr>
        <w:t> </w:t>
      </w:r>
      <w:r>
        <w:rPr>
          <w:color w:val="00AFEF"/>
          <w:sz w:val="24"/>
        </w:rPr>
        <w:t>centers</w:t>
      </w:r>
      <w:r>
        <w:rPr>
          <w:color w:val="00AFEF"/>
          <w:spacing w:val="-3"/>
          <w:sz w:val="24"/>
        </w:rPr>
        <w:t> </w:t>
      </w:r>
      <w:r>
        <w:rPr>
          <w:color w:val="00AFEF"/>
          <w:sz w:val="24"/>
        </w:rPr>
        <w:t>for</w:t>
      </w:r>
      <w:r>
        <w:rPr>
          <w:color w:val="00AFEF"/>
          <w:spacing w:val="-4"/>
          <w:sz w:val="24"/>
        </w:rPr>
        <w:t> </w:t>
      </w:r>
      <w:r>
        <w:rPr>
          <w:color w:val="00AFEF"/>
          <w:sz w:val="24"/>
        </w:rPr>
        <w:t>Special</w:t>
      </w:r>
      <w:r>
        <w:rPr>
          <w:color w:val="00AFEF"/>
          <w:spacing w:val="-6"/>
          <w:sz w:val="24"/>
        </w:rPr>
        <w:t> </w:t>
      </w:r>
      <w:r>
        <w:rPr>
          <w:color w:val="00AFEF"/>
          <w:sz w:val="24"/>
        </w:rPr>
        <w:t>children </w:t>
      </w:r>
      <w:r>
        <w:rPr>
          <w:sz w:val="24"/>
        </w:rPr>
        <w:t>in collaboration with Rotary International and Prudents.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30" w:lineRule="auto" w:before="0" w:after="0"/>
        <w:ind w:left="941" w:right="243" w:hanging="361"/>
        <w:jc w:val="left"/>
        <w:rPr>
          <w:color w:val="00AFEF"/>
          <w:sz w:val="24"/>
        </w:rPr>
      </w:pPr>
      <w:r>
        <w:rPr>
          <w:b/>
          <w:sz w:val="24"/>
        </w:rPr>
        <w:t>Special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Day:</w:t>
      </w:r>
      <w:r>
        <w:rPr>
          <w:b/>
          <w:spacing w:val="-3"/>
          <w:sz w:val="24"/>
        </w:rPr>
        <w:t> </w:t>
      </w:r>
      <w:r>
        <w:rPr>
          <w:sz w:val="24"/>
        </w:rPr>
        <w:t>Organized</w:t>
      </w:r>
      <w:r>
        <w:rPr>
          <w:spacing w:val="-5"/>
          <w:sz w:val="24"/>
        </w:rPr>
        <w:t> </w:t>
      </w:r>
      <w:r>
        <w:rPr>
          <w:sz w:val="24"/>
        </w:rPr>
        <w:t>International</w:t>
      </w:r>
      <w:r>
        <w:rPr>
          <w:spacing w:val="-7"/>
          <w:sz w:val="24"/>
        </w:rPr>
        <w:t> </w:t>
      </w:r>
      <w:r>
        <w:rPr>
          <w:sz w:val="24"/>
        </w:rPr>
        <w:t>Special</w:t>
      </w:r>
      <w:r>
        <w:rPr>
          <w:spacing w:val="-6"/>
          <w:sz w:val="24"/>
        </w:rPr>
        <w:t> </w:t>
      </w:r>
      <w:r>
        <w:rPr>
          <w:sz w:val="24"/>
        </w:rPr>
        <w:t>Children</w:t>
      </w:r>
      <w:r>
        <w:rPr>
          <w:spacing w:val="-4"/>
          <w:sz w:val="24"/>
        </w:rPr>
        <w:t> </w:t>
      </w:r>
      <w:r>
        <w:rPr>
          <w:sz w:val="24"/>
        </w:rPr>
        <w:t>Day at</w:t>
      </w:r>
      <w:r>
        <w:rPr>
          <w:spacing w:val="-1"/>
          <w:sz w:val="24"/>
        </w:rPr>
        <w:t> </w:t>
      </w:r>
      <w:r>
        <w:rPr>
          <w:color w:val="00AFEF"/>
          <w:sz w:val="24"/>
        </w:rPr>
        <w:t>Ayub</w:t>
      </w:r>
      <w:r>
        <w:rPr>
          <w:color w:val="00AFEF"/>
          <w:spacing w:val="-4"/>
          <w:sz w:val="24"/>
        </w:rPr>
        <w:t> </w:t>
      </w:r>
      <w:r>
        <w:rPr>
          <w:color w:val="00AFEF"/>
          <w:sz w:val="24"/>
        </w:rPr>
        <w:t>National</w:t>
      </w:r>
      <w:r>
        <w:rPr>
          <w:color w:val="00AFEF"/>
          <w:spacing w:val="-6"/>
          <w:sz w:val="24"/>
        </w:rPr>
        <w:t> </w:t>
      </w:r>
      <w:r>
        <w:rPr>
          <w:color w:val="00AFEF"/>
          <w:sz w:val="24"/>
        </w:rPr>
        <w:t>Park</w:t>
      </w:r>
      <w:r>
        <w:rPr>
          <w:color w:val="00AFEF"/>
          <w:spacing w:val="-3"/>
          <w:sz w:val="24"/>
        </w:rPr>
        <w:t> </w:t>
      </w:r>
      <w:r>
        <w:rPr>
          <w:sz w:val="24"/>
        </w:rPr>
        <w:t>in collaboration with </w:t>
      </w:r>
      <w:r>
        <w:rPr>
          <w:color w:val="00AFEF"/>
          <w:sz w:val="24"/>
        </w:rPr>
        <w:t>Rotary International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30" w:lineRule="auto" w:before="1" w:after="0"/>
        <w:ind w:left="941" w:right="1278" w:hanging="361"/>
        <w:jc w:val="left"/>
        <w:rPr>
          <w:sz w:val="24"/>
        </w:rPr>
      </w:pPr>
      <w:r>
        <w:rPr>
          <w:b/>
          <w:color w:val="00AFEF"/>
          <w:sz w:val="24"/>
        </w:rPr>
        <w:t>Independence</w:t>
      </w:r>
      <w:r>
        <w:rPr>
          <w:b/>
          <w:color w:val="00AFEF"/>
          <w:spacing w:val="-7"/>
          <w:sz w:val="24"/>
        </w:rPr>
        <w:t> </w:t>
      </w:r>
      <w:r>
        <w:rPr>
          <w:b/>
          <w:color w:val="00AFEF"/>
          <w:sz w:val="24"/>
        </w:rPr>
        <w:t>Day</w:t>
      </w:r>
      <w:r>
        <w:rPr>
          <w:b/>
          <w:color w:val="00AFEF"/>
          <w:spacing w:val="-5"/>
          <w:sz w:val="24"/>
        </w:rPr>
        <w:t> </w:t>
      </w:r>
      <w:r>
        <w:rPr>
          <w:b/>
          <w:color w:val="00AFEF"/>
          <w:sz w:val="24"/>
        </w:rPr>
        <w:t>of</w:t>
      </w:r>
      <w:r>
        <w:rPr>
          <w:b/>
          <w:color w:val="00AFEF"/>
          <w:spacing w:val="-5"/>
          <w:sz w:val="24"/>
        </w:rPr>
        <w:t> </w:t>
      </w:r>
      <w:r>
        <w:rPr>
          <w:b/>
          <w:color w:val="00AFEF"/>
          <w:sz w:val="24"/>
        </w:rPr>
        <w:t>Kazakhstan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> </w:t>
      </w:r>
      <w:r>
        <w:rPr>
          <w:sz w:val="24"/>
        </w:rPr>
        <w:t>Celebrated</w:t>
      </w:r>
      <w:r>
        <w:rPr>
          <w:spacing w:val="-5"/>
          <w:sz w:val="24"/>
        </w:rPr>
        <w:t> </w:t>
      </w:r>
      <w:r>
        <w:rPr>
          <w:sz w:val="24"/>
        </w:rPr>
        <w:t>Independence</w:t>
      </w:r>
      <w:r>
        <w:rPr>
          <w:spacing w:val="-7"/>
          <w:sz w:val="24"/>
        </w:rPr>
        <w:t> </w:t>
      </w:r>
      <w:r>
        <w:rPr>
          <w:sz w:val="24"/>
        </w:rPr>
        <w:t>Day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Kazakhstan</w:t>
      </w:r>
      <w:r>
        <w:rPr>
          <w:spacing w:val="-5"/>
          <w:sz w:val="24"/>
        </w:rPr>
        <w:t> </w:t>
      </w:r>
      <w:r>
        <w:rPr>
          <w:sz w:val="24"/>
        </w:rPr>
        <w:t>in collaboration with Kazakhstan Embassy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30" w:lineRule="auto" w:before="1" w:after="0"/>
        <w:ind w:left="941" w:right="203" w:hanging="361"/>
        <w:jc w:val="left"/>
        <w:rPr>
          <w:sz w:val="24"/>
        </w:rPr>
      </w:pPr>
      <w:r>
        <w:rPr>
          <w:b/>
          <w:sz w:val="24"/>
        </w:rPr>
        <w:t>Saws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Camp:</w:t>
      </w:r>
      <w:r>
        <w:rPr>
          <w:b/>
          <w:spacing w:val="-4"/>
          <w:sz w:val="24"/>
        </w:rPr>
        <w:t> </w:t>
      </w:r>
      <w:r>
        <w:rPr>
          <w:sz w:val="24"/>
        </w:rPr>
        <w:t>Visited</w:t>
      </w:r>
      <w:r>
        <w:rPr>
          <w:spacing w:val="-5"/>
          <w:sz w:val="24"/>
        </w:rPr>
        <w:t> </w:t>
      </w:r>
      <w:r>
        <w:rPr>
          <w:sz w:val="24"/>
        </w:rPr>
        <w:t>Saws</w:t>
      </w:r>
      <w:r>
        <w:rPr>
          <w:spacing w:val="-4"/>
          <w:sz w:val="24"/>
        </w:rPr>
        <w:t> </w:t>
      </w:r>
      <w:r>
        <w:rPr>
          <w:sz w:val="24"/>
        </w:rPr>
        <w:t>Camp,</w:t>
      </w:r>
      <w:r>
        <w:rPr>
          <w:spacing w:val="-5"/>
          <w:sz w:val="24"/>
        </w:rPr>
        <w:t> </w:t>
      </w:r>
      <w:r>
        <w:rPr>
          <w:sz w:val="24"/>
        </w:rPr>
        <w:t>arranged</w:t>
      </w:r>
      <w:r>
        <w:rPr>
          <w:spacing w:val="-5"/>
          <w:sz w:val="24"/>
        </w:rPr>
        <w:t> </w:t>
      </w:r>
      <w:r>
        <w:rPr>
          <w:sz w:val="24"/>
        </w:rPr>
        <w:t>activities,</w:t>
      </w:r>
      <w:r>
        <w:rPr>
          <w:spacing w:val="-5"/>
          <w:sz w:val="24"/>
        </w:rPr>
        <w:t> </w:t>
      </w:r>
      <w:r>
        <w:rPr>
          <w:sz w:val="24"/>
        </w:rPr>
        <w:t>distributed</w:t>
      </w:r>
      <w:r>
        <w:rPr>
          <w:spacing w:val="-5"/>
          <w:sz w:val="24"/>
        </w:rPr>
        <w:t> </w:t>
      </w:r>
      <w:r>
        <w:rPr>
          <w:sz w:val="24"/>
        </w:rPr>
        <w:t>goodie</w:t>
      </w:r>
      <w:r>
        <w:rPr>
          <w:spacing w:val="-7"/>
          <w:sz w:val="24"/>
        </w:rPr>
        <w:t> </w:t>
      </w:r>
      <w:r>
        <w:rPr>
          <w:sz w:val="24"/>
        </w:rPr>
        <w:t>packs,</w:t>
      </w:r>
      <w:r>
        <w:rPr>
          <w:spacing w:val="-5"/>
          <w:sz w:val="24"/>
        </w:rPr>
        <w:t> </w:t>
      </w:r>
      <w:r>
        <w:rPr>
          <w:sz w:val="24"/>
        </w:rPr>
        <w:t>stationary</w:t>
      </w:r>
      <w:r>
        <w:rPr>
          <w:spacing w:val="-1"/>
          <w:sz w:val="24"/>
        </w:rPr>
        <w:t> </w:t>
      </w:r>
      <w:r>
        <w:rPr>
          <w:sz w:val="24"/>
        </w:rPr>
        <w:t>items among children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30" w:lineRule="auto" w:before="0" w:after="0"/>
        <w:ind w:left="941" w:right="460" w:hanging="361"/>
        <w:jc w:val="left"/>
        <w:rPr>
          <w:sz w:val="24"/>
        </w:rPr>
      </w:pPr>
      <w:r>
        <w:rPr>
          <w:b/>
          <w:sz w:val="24"/>
        </w:rPr>
        <w:t>Free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Camp: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Team</w:t>
      </w:r>
      <w:r>
        <w:rPr>
          <w:b/>
          <w:spacing w:val="-4"/>
          <w:sz w:val="24"/>
        </w:rPr>
        <w:t> </w:t>
      </w:r>
      <w:r>
        <w:rPr>
          <w:sz w:val="24"/>
        </w:rPr>
        <w:t>OHEC</w:t>
      </w:r>
      <w:r>
        <w:rPr>
          <w:spacing w:val="-4"/>
          <w:sz w:val="24"/>
        </w:rPr>
        <w:t> </w:t>
      </w:r>
      <w:r>
        <w:rPr>
          <w:sz w:val="24"/>
        </w:rPr>
        <w:t>attended a</w:t>
      </w:r>
      <w:r>
        <w:rPr>
          <w:spacing w:val="-6"/>
          <w:sz w:val="24"/>
        </w:rPr>
        <w:t> </w:t>
      </w: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Medical</w:t>
      </w:r>
      <w:r>
        <w:rPr>
          <w:spacing w:val="-6"/>
          <w:sz w:val="24"/>
        </w:rPr>
        <w:t> </w:t>
      </w:r>
      <w:r>
        <w:rPr>
          <w:sz w:val="24"/>
        </w:rPr>
        <w:t>Camp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Mirpur,</w:t>
      </w:r>
      <w:r>
        <w:rPr>
          <w:spacing w:val="-4"/>
          <w:sz w:val="24"/>
        </w:rPr>
        <w:t> </w:t>
      </w:r>
      <w:r>
        <w:rPr>
          <w:sz w:val="24"/>
        </w:rPr>
        <w:t>Azad</w:t>
      </w:r>
      <w:r>
        <w:rPr>
          <w:spacing w:val="-4"/>
          <w:sz w:val="24"/>
        </w:rPr>
        <w:t> </w:t>
      </w:r>
      <w:r>
        <w:rPr>
          <w:sz w:val="24"/>
        </w:rPr>
        <w:t>Kashmir where more than </w:t>
      </w:r>
      <w:r>
        <w:rPr>
          <w:color w:val="00AFEF"/>
          <w:sz w:val="24"/>
        </w:rPr>
        <w:t>450 patients </w:t>
      </w:r>
      <w:r>
        <w:rPr>
          <w:sz w:val="24"/>
        </w:rPr>
        <w:t>were checked, and free medicine was provided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30" w:lineRule="auto" w:before="0" w:after="0"/>
        <w:ind w:left="941" w:right="473" w:hanging="361"/>
        <w:jc w:val="left"/>
        <w:rPr>
          <w:sz w:val="24"/>
        </w:rPr>
      </w:pPr>
      <w:r>
        <w:rPr>
          <w:b/>
          <w:sz w:val="24"/>
        </w:rPr>
        <w:t>Mera Apna orphanage Visit: </w:t>
      </w:r>
      <w:r>
        <w:rPr>
          <w:sz w:val="24"/>
        </w:rPr>
        <w:t>Visited Mera Apna orphanage along with Hope Emporium distributed</w:t>
      </w:r>
      <w:r>
        <w:rPr>
          <w:spacing w:val="-5"/>
          <w:sz w:val="24"/>
        </w:rPr>
        <w:t> </w:t>
      </w:r>
      <w:r>
        <w:rPr>
          <w:color w:val="00AFEF"/>
          <w:sz w:val="24"/>
        </w:rPr>
        <w:t>KFC</w:t>
      </w:r>
      <w:r>
        <w:rPr>
          <w:color w:val="00AFEF"/>
          <w:spacing w:val="-6"/>
          <w:sz w:val="24"/>
        </w:rPr>
        <w:t> </w:t>
      </w:r>
      <w:r>
        <w:rPr>
          <w:color w:val="00AFEF"/>
          <w:sz w:val="24"/>
        </w:rPr>
        <w:t>meals</w:t>
      </w:r>
      <w:r>
        <w:rPr>
          <w:color w:val="00AFEF"/>
          <w:spacing w:val="-4"/>
          <w:sz w:val="24"/>
        </w:rPr>
        <w:t> </w:t>
      </w:r>
      <w:r>
        <w:rPr>
          <w:sz w:val="24"/>
        </w:rPr>
        <w:t>among</w:t>
      </w:r>
      <w:r>
        <w:rPr>
          <w:spacing w:val="-2"/>
          <w:sz w:val="24"/>
        </w:rPr>
        <w:t> </w:t>
      </w:r>
      <w:r>
        <w:rPr>
          <w:sz w:val="24"/>
        </w:rPr>
        <w:t>children,</w:t>
      </w:r>
      <w:r>
        <w:rPr>
          <w:spacing w:val="-6"/>
          <w:sz w:val="24"/>
        </w:rPr>
        <w:t> </w:t>
      </w:r>
      <w:r>
        <w:rPr>
          <w:sz w:val="24"/>
        </w:rPr>
        <w:t>donated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color w:val="00AFEF"/>
          <w:sz w:val="24"/>
        </w:rPr>
        <w:t>Refrigerator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arranged</w:t>
      </w:r>
      <w:r>
        <w:rPr>
          <w:spacing w:val="-6"/>
          <w:sz w:val="24"/>
        </w:rPr>
        <w:t> </w:t>
      </w:r>
      <w:r>
        <w:rPr>
          <w:sz w:val="24"/>
        </w:rPr>
        <w:t>interactive</w:t>
      </w:r>
      <w:r>
        <w:rPr>
          <w:spacing w:val="-7"/>
          <w:sz w:val="24"/>
        </w:rPr>
        <w:t> </w:t>
      </w:r>
      <w:r>
        <w:rPr>
          <w:sz w:val="24"/>
        </w:rPr>
        <w:t>activities</w:t>
      </w:r>
    </w:p>
    <w:p>
      <w:pPr>
        <w:spacing w:after="0" w:line="230" w:lineRule="auto"/>
        <w:jc w:val="left"/>
        <w:rPr>
          <w:sz w:val="24"/>
        </w:rPr>
        <w:sectPr>
          <w:pgSz w:w="12240" w:h="15840"/>
          <w:pgMar w:top="1800" w:bottom="280" w:left="110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87"/>
        <w:ind w:left="641" w:right="516" w:firstLine="0"/>
        <w:jc w:val="center"/>
        <w:rPr>
          <w:b/>
          <w:sz w:val="32"/>
        </w:rPr>
      </w:pPr>
      <w:r>
        <w:rPr>
          <w:b/>
          <w:color w:val="006FC0"/>
          <w:sz w:val="32"/>
          <w:u w:val="single" w:color="006FC0"/>
        </w:rPr>
        <w:t>OHEC</w:t>
      </w:r>
      <w:r>
        <w:rPr>
          <w:b/>
          <w:color w:val="006FC0"/>
          <w:spacing w:val="-7"/>
          <w:sz w:val="32"/>
          <w:u w:val="single" w:color="006FC0"/>
        </w:rPr>
        <w:t> </w:t>
      </w:r>
      <w:r>
        <w:rPr>
          <w:b/>
          <w:color w:val="006FC0"/>
          <w:sz w:val="32"/>
          <w:u w:val="single" w:color="006FC0"/>
        </w:rPr>
        <w:t>FINANCIAL</w:t>
      </w:r>
      <w:r>
        <w:rPr>
          <w:b/>
          <w:color w:val="006FC0"/>
          <w:spacing w:val="-5"/>
          <w:sz w:val="32"/>
          <w:u w:val="single" w:color="006FC0"/>
        </w:rPr>
        <w:t> </w:t>
      </w:r>
      <w:r>
        <w:rPr>
          <w:b/>
          <w:color w:val="006FC0"/>
          <w:sz w:val="32"/>
          <w:u w:val="single" w:color="006FC0"/>
        </w:rPr>
        <w:t>REPORT</w:t>
      </w:r>
      <w:r>
        <w:rPr>
          <w:b/>
          <w:color w:val="006FC0"/>
          <w:spacing w:val="-1"/>
          <w:sz w:val="32"/>
          <w:u w:val="single" w:color="006FC0"/>
        </w:rPr>
        <w:t> </w:t>
      </w:r>
      <w:r>
        <w:rPr>
          <w:b/>
          <w:color w:val="006FC0"/>
          <w:sz w:val="32"/>
          <w:u w:val="single" w:color="006FC0"/>
        </w:rPr>
        <w:t>ON</w:t>
      </w:r>
      <w:r>
        <w:rPr>
          <w:b/>
          <w:color w:val="006FC0"/>
          <w:spacing w:val="-7"/>
          <w:sz w:val="32"/>
          <w:u w:val="single" w:color="006FC0"/>
        </w:rPr>
        <w:t> </w:t>
      </w:r>
      <w:r>
        <w:rPr>
          <w:b/>
          <w:color w:val="006FC0"/>
          <w:sz w:val="32"/>
          <w:u w:val="single" w:color="006FC0"/>
        </w:rPr>
        <w:t>FIELD</w:t>
      </w:r>
      <w:r>
        <w:rPr>
          <w:b/>
          <w:color w:val="006FC0"/>
          <w:spacing w:val="-6"/>
          <w:sz w:val="32"/>
          <w:u w:val="single" w:color="006FC0"/>
        </w:rPr>
        <w:t> </w:t>
      </w:r>
      <w:r>
        <w:rPr>
          <w:b/>
          <w:color w:val="006FC0"/>
          <w:spacing w:val="-2"/>
          <w:sz w:val="32"/>
          <w:u w:val="single" w:color="006FC0"/>
        </w:rPr>
        <w:t>PROJECTS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tbl>
      <w:tblPr>
        <w:tblW w:w="0" w:type="auto"/>
        <w:jc w:val="left"/>
        <w:tblInd w:w="120" w:type="dxa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3"/>
        <w:gridCol w:w="3414"/>
        <w:gridCol w:w="3502"/>
      </w:tblGrid>
      <w:tr>
        <w:trPr>
          <w:trHeight w:val="360" w:hRule="atLeast"/>
        </w:trPr>
        <w:tc>
          <w:tcPr>
            <w:tcW w:w="3233" w:type="dxa"/>
            <w:tcBorders>
              <w:right w:val="nil"/>
            </w:tcBorders>
            <w:shd w:val="clear" w:color="auto" w:fill="4F81BC"/>
          </w:tcPr>
          <w:p>
            <w:pPr>
              <w:pStyle w:val="TableParagraph"/>
              <w:spacing w:line="268" w:lineRule="exact"/>
              <w:ind w:left="121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EVENTS</w:t>
            </w:r>
          </w:p>
        </w:tc>
        <w:tc>
          <w:tcPr>
            <w:tcW w:w="3414" w:type="dxa"/>
            <w:tcBorders>
              <w:left w:val="nil"/>
              <w:right w:val="nil"/>
            </w:tcBorders>
            <w:shd w:val="clear" w:color="auto" w:fill="4F81BC"/>
          </w:tcPr>
          <w:p>
            <w:pPr>
              <w:pStyle w:val="TableParagraph"/>
              <w:spacing w:line="268" w:lineRule="exact"/>
              <w:ind w:left="1435" w:right="114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DATES</w:t>
            </w:r>
          </w:p>
        </w:tc>
        <w:tc>
          <w:tcPr>
            <w:tcW w:w="3502" w:type="dxa"/>
            <w:tcBorders>
              <w:left w:val="nil"/>
            </w:tcBorders>
            <w:shd w:val="clear" w:color="auto" w:fill="4F81BC"/>
          </w:tcPr>
          <w:p>
            <w:pPr>
              <w:pStyle w:val="TableParagraph"/>
              <w:spacing w:line="268" w:lineRule="exact"/>
              <w:ind w:left="1261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AMOUNT</w:t>
            </w:r>
          </w:p>
        </w:tc>
      </w:tr>
      <w:tr>
        <w:trPr>
          <w:trHeight w:val="735" w:hRule="atLeast"/>
        </w:trPr>
        <w:tc>
          <w:tcPr>
            <w:tcW w:w="3233" w:type="dxa"/>
            <w:tcBorders>
              <w:right w:val="nil"/>
            </w:tcBorders>
          </w:tcPr>
          <w:p>
            <w:pPr>
              <w:pStyle w:val="TableParagraph"/>
              <w:spacing w:line="270" w:lineRule="exact" w:before="91"/>
              <w:rPr>
                <w:sz w:val="24"/>
              </w:rPr>
            </w:pPr>
            <w:r>
              <w:rPr>
                <w:sz w:val="24"/>
              </w:rPr>
              <w:t>USMLE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0"/>
                <w:sz w:val="24"/>
              </w:rPr>
              <w:t> 1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USMLE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0"/>
                <w:sz w:val="24"/>
              </w:rPr>
              <w:t> 2</w:t>
            </w:r>
          </w:p>
        </w:tc>
        <w:tc>
          <w:tcPr>
            <w:tcW w:w="3414" w:type="dxa"/>
            <w:tcBorders>
              <w:left w:val="nil"/>
              <w:right w:val="nil"/>
            </w:tcBorders>
          </w:tcPr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12.April.2021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March.2021</w:t>
            </w:r>
          </w:p>
        </w:tc>
        <w:tc>
          <w:tcPr>
            <w:tcW w:w="3502" w:type="dxa"/>
            <w:tcBorders>
              <w:left w:val="nil"/>
            </w:tcBorders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Rs</w:t>
            </w:r>
            <w:r>
              <w:rPr>
                <w:spacing w:val="-2"/>
                <w:sz w:val="24"/>
              </w:rPr>
              <w:t> 38000</w:t>
            </w:r>
          </w:p>
        </w:tc>
      </w:tr>
      <w:tr>
        <w:trPr>
          <w:trHeight w:val="735" w:hRule="atLeast"/>
        </w:trPr>
        <w:tc>
          <w:tcPr>
            <w:tcW w:w="3233" w:type="dxa"/>
            <w:tcBorders>
              <w:right w:val="nil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Ration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Drive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Rawalpindi, Islamabad, Multan</w:t>
            </w:r>
          </w:p>
        </w:tc>
        <w:tc>
          <w:tcPr>
            <w:tcW w:w="3414" w:type="dxa"/>
            <w:tcBorders>
              <w:left w:val="nil"/>
              <w:right w:val="nil"/>
            </w:tcBorders>
          </w:tcPr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September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3502" w:type="dxa"/>
            <w:tcBorders>
              <w:left w:val="nil"/>
            </w:tcBorders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118,000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approx.</w:t>
            </w:r>
          </w:p>
        </w:tc>
      </w:tr>
      <w:tr>
        <w:trPr>
          <w:trHeight w:val="1965" w:hRule="atLeast"/>
        </w:trPr>
        <w:tc>
          <w:tcPr>
            <w:tcW w:w="3233" w:type="dxa"/>
            <w:tcBorders>
              <w:right w:val="nil"/>
            </w:tcBorders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USMLE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Preparation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Session Phase Kaplan</w:t>
            </w:r>
          </w:p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USMLE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phase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aid, </w:t>
            </w:r>
            <w:r>
              <w:rPr>
                <w:spacing w:val="-4"/>
                <w:sz w:val="24"/>
              </w:rPr>
              <w:t>B&amp;B</w:t>
            </w:r>
          </w:p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USMLE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purchase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2"/>
                <w:sz w:val="24"/>
              </w:rPr>
              <w:t>distribution</w:t>
            </w:r>
          </w:p>
        </w:tc>
        <w:tc>
          <w:tcPr>
            <w:tcW w:w="3414" w:type="dxa"/>
            <w:tcBorders>
              <w:left w:val="nil"/>
              <w:right w:val="nil"/>
            </w:tcBorders>
          </w:tcPr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September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3502" w:type="dxa"/>
            <w:tcBorders>
              <w:left w:val="nil"/>
            </w:tcBorders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color w:val="49392C"/>
                <w:sz w:val="24"/>
              </w:rPr>
              <w:t>Rs</w:t>
            </w:r>
            <w:r>
              <w:rPr>
                <w:color w:val="49392C"/>
                <w:spacing w:val="-1"/>
                <w:sz w:val="24"/>
              </w:rPr>
              <w:t> </w:t>
            </w:r>
            <w:r>
              <w:rPr>
                <w:color w:val="49392C"/>
                <w:sz w:val="24"/>
              </w:rPr>
              <w:t>15,00,000</w:t>
            </w:r>
            <w:r>
              <w:rPr>
                <w:color w:val="49392C"/>
                <w:spacing w:val="-1"/>
                <w:sz w:val="24"/>
              </w:rPr>
              <w:t> </w:t>
            </w:r>
            <w:r>
              <w:rPr>
                <w:color w:val="49392C"/>
                <w:spacing w:val="-2"/>
                <w:sz w:val="24"/>
              </w:rPr>
              <w:t>approx.</w:t>
            </w:r>
          </w:p>
        </w:tc>
      </w:tr>
      <w:tr>
        <w:trPr>
          <w:trHeight w:val="1805" w:hRule="atLeast"/>
        </w:trPr>
        <w:tc>
          <w:tcPr>
            <w:tcW w:w="3233" w:type="dxa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49392C"/>
                <w:sz w:val="24"/>
              </w:rPr>
              <w:t>OHEC</w:t>
            </w:r>
            <w:r>
              <w:rPr>
                <w:color w:val="49392C"/>
                <w:spacing w:val="-7"/>
                <w:sz w:val="24"/>
              </w:rPr>
              <w:t> </w:t>
            </w:r>
            <w:r>
              <w:rPr>
                <w:color w:val="49392C"/>
                <w:sz w:val="24"/>
              </w:rPr>
              <w:t>Website</w:t>
            </w:r>
            <w:r>
              <w:rPr>
                <w:color w:val="49392C"/>
                <w:spacing w:val="-8"/>
                <w:sz w:val="24"/>
              </w:rPr>
              <w:t> </w:t>
            </w:r>
            <w:r>
              <w:rPr>
                <w:color w:val="49392C"/>
                <w:spacing w:val="-2"/>
                <w:sz w:val="24"/>
              </w:rPr>
              <w:t>Development</w:t>
            </w:r>
          </w:p>
        </w:tc>
        <w:tc>
          <w:tcPr>
            <w:tcW w:w="3414" w:type="dxa"/>
            <w:tcBorders>
              <w:left w:val="nil"/>
              <w:right w:val="nil"/>
            </w:tcBorders>
          </w:tcPr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25.April.2021</w:t>
            </w:r>
          </w:p>
        </w:tc>
        <w:tc>
          <w:tcPr>
            <w:tcW w:w="3502" w:type="dxa"/>
            <w:tcBorders>
              <w:left w:val="nil"/>
            </w:tcBorders>
          </w:tcPr>
          <w:p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color w:val="49392C"/>
                <w:sz w:val="24"/>
              </w:rPr>
              <w:t>Hosting</w:t>
            </w:r>
            <w:r>
              <w:rPr>
                <w:color w:val="49392C"/>
                <w:spacing w:val="-5"/>
                <w:sz w:val="24"/>
              </w:rPr>
              <w:t> </w:t>
            </w:r>
            <w:r>
              <w:rPr>
                <w:color w:val="49392C"/>
                <w:sz w:val="24"/>
              </w:rPr>
              <w:t>Rs</w:t>
            </w:r>
            <w:r>
              <w:rPr>
                <w:color w:val="49392C"/>
                <w:spacing w:val="-3"/>
                <w:sz w:val="24"/>
              </w:rPr>
              <w:t> </w:t>
            </w:r>
            <w:r>
              <w:rPr>
                <w:color w:val="49392C"/>
                <w:spacing w:val="-4"/>
                <w:sz w:val="24"/>
              </w:rPr>
              <w:t>8,500</w:t>
            </w:r>
          </w:p>
          <w:p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color w:val="49392C"/>
                <w:sz w:val="24"/>
              </w:rPr>
              <w:t>Drive</w:t>
            </w:r>
            <w:r>
              <w:rPr>
                <w:color w:val="49392C"/>
                <w:spacing w:val="-7"/>
                <w:sz w:val="24"/>
              </w:rPr>
              <w:t> </w:t>
            </w:r>
            <w:r>
              <w:rPr>
                <w:color w:val="49392C"/>
                <w:sz w:val="24"/>
              </w:rPr>
              <w:t>Rs</w:t>
            </w:r>
            <w:r>
              <w:rPr>
                <w:color w:val="49392C"/>
                <w:spacing w:val="-3"/>
                <w:sz w:val="24"/>
              </w:rPr>
              <w:t> </w:t>
            </w:r>
            <w:r>
              <w:rPr>
                <w:color w:val="49392C"/>
                <w:spacing w:val="-2"/>
                <w:sz w:val="24"/>
              </w:rPr>
              <w:t>18,000</w:t>
            </w:r>
          </w:p>
          <w:p>
            <w:pPr>
              <w:pStyle w:val="TableParagraph"/>
              <w:spacing w:line="230" w:lineRule="auto" w:before="6"/>
              <w:ind w:left="225" w:right="430"/>
              <w:rPr>
                <w:sz w:val="24"/>
              </w:rPr>
            </w:pPr>
            <w:r>
              <w:rPr>
                <w:color w:val="49392C"/>
                <w:sz w:val="24"/>
              </w:rPr>
              <w:t>WordPress</w:t>
            </w:r>
            <w:r>
              <w:rPr>
                <w:color w:val="49392C"/>
                <w:spacing w:val="-8"/>
                <w:sz w:val="24"/>
              </w:rPr>
              <w:t> </w:t>
            </w:r>
            <w:r>
              <w:rPr>
                <w:color w:val="49392C"/>
                <w:sz w:val="24"/>
              </w:rPr>
              <w:t>+</w:t>
            </w:r>
            <w:r>
              <w:rPr>
                <w:color w:val="49392C"/>
                <w:spacing w:val="-8"/>
                <w:sz w:val="24"/>
              </w:rPr>
              <w:t> </w:t>
            </w:r>
            <w:r>
              <w:rPr>
                <w:color w:val="49392C"/>
                <w:sz w:val="24"/>
              </w:rPr>
              <w:t>Theme</w:t>
            </w:r>
            <w:r>
              <w:rPr>
                <w:color w:val="49392C"/>
                <w:spacing w:val="-10"/>
                <w:sz w:val="24"/>
              </w:rPr>
              <w:t> </w:t>
            </w:r>
            <w:r>
              <w:rPr>
                <w:color w:val="49392C"/>
                <w:sz w:val="24"/>
              </w:rPr>
              <w:t>Rs</w:t>
            </w:r>
            <w:r>
              <w:rPr>
                <w:color w:val="49392C"/>
                <w:spacing w:val="-8"/>
                <w:sz w:val="24"/>
              </w:rPr>
              <w:t> </w:t>
            </w:r>
            <w:r>
              <w:rPr>
                <w:color w:val="49392C"/>
                <w:sz w:val="24"/>
              </w:rPr>
              <w:t>5000 Plug-in + Support Rs 1,500 Total Rs 33,000</w:t>
            </w:r>
          </w:p>
        </w:tc>
      </w:tr>
      <w:tr>
        <w:trPr>
          <w:trHeight w:val="715" w:hRule="atLeast"/>
        </w:trPr>
        <w:tc>
          <w:tcPr>
            <w:tcW w:w="3233" w:type="dxa"/>
            <w:tcBorders>
              <w:right w:val="nil"/>
            </w:tcBorders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color w:val="49392C"/>
                <w:sz w:val="24"/>
              </w:rPr>
              <w:t>Marriage</w:t>
            </w:r>
            <w:r>
              <w:rPr>
                <w:color w:val="49392C"/>
                <w:spacing w:val="-6"/>
                <w:sz w:val="24"/>
              </w:rPr>
              <w:t> </w:t>
            </w:r>
            <w:r>
              <w:rPr>
                <w:color w:val="49392C"/>
                <w:sz w:val="24"/>
              </w:rPr>
              <w:t>case</w:t>
            </w:r>
            <w:r>
              <w:rPr>
                <w:color w:val="49392C"/>
                <w:spacing w:val="-6"/>
                <w:sz w:val="24"/>
              </w:rPr>
              <w:t> </w:t>
            </w:r>
            <w:r>
              <w:rPr>
                <w:color w:val="49392C"/>
                <w:sz w:val="24"/>
              </w:rPr>
              <w:t>at</w:t>
            </w:r>
            <w:r>
              <w:rPr>
                <w:color w:val="49392C"/>
                <w:spacing w:val="80"/>
                <w:sz w:val="24"/>
              </w:rPr>
              <w:t> </w:t>
            </w:r>
            <w:r>
              <w:rPr>
                <w:color w:val="49392C"/>
                <w:sz w:val="24"/>
              </w:rPr>
              <w:t>girls'</w:t>
            </w:r>
            <w:r>
              <w:rPr>
                <w:color w:val="49392C"/>
                <w:spacing w:val="-8"/>
                <w:sz w:val="24"/>
              </w:rPr>
              <w:t> </w:t>
            </w:r>
            <w:r>
              <w:rPr>
                <w:color w:val="49392C"/>
                <w:sz w:val="24"/>
              </w:rPr>
              <w:t>hostel </w:t>
            </w:r>
            <w:r>
              <w:rPr>
                <w:color w:val="49392C"/>
                <w:spacing w:val="-4"/>
                <w:sz w:val="24"/>
              </w:rPr>
              <w:t>RMU</w:t>
            </w:r>
          </w:p>
        </w:tc>
        <w:tc>
          <w:tcPr>
            <w:tcW w:w="3414" w:type="dxa"/>
            <w:tcBorders>
              <w:left w:val="nil"/>
              <w:right w:val="nil"/>
            </w:tcBorders>
          </w:tcPr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October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3502" w:type="dxa"/>
            <w:tcBorders>
              <w:left w:val="nil"/>
            </w:tcBorders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color w:val="49392C"/>
                <w:sz w:val="24"/>
              </w:rPr>
              <w:t>Rs</w:t>
            </w:r>
            <w:r>
              <w:rPr>
                <w:color w:val="49392C"/>
                <w:spacing w:val="-2"/>
                <w:sz w:val="24"/>
              </w:rPr>
              <w:t> 63,000</w:t>
            </w:r>
          </w:p>
        </w:tc>
      </w:tr>
      <w:tr>
        <w:trPr>
          <w:trHeight w:val="739" w:hRule="atLeast"/>
        </w:trPr>
        <w:tc>
          <w:tcPr>
            <w:tcW w:w="3233" w:type="dxa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49392C"/>
                <w:sz w:val="24"/>
              </w:rPr>
              <w:t>Ramadan</w:t>
            </w:r>
            <w:r>
              <w:rPr>
                <w:color w:val="49392C"/>
                <w:spacing w:val="-5"/>
                <w:sz w:val="24"/>
              </w:rPr>
              <w:t> </w:t>
            </w:r>
            <w:r>
              <w:rPr>
                <w:color w:val="49392C"/>
                <w:sz w:val="24"/>
              </w:rPr>
              <w:t>Ration</w:t>
            </w:r>
            <w:r>
              <w:rPr>
                <w:color w:val="49392C"/>
                <w:spacing w:val="-5"/>
                <w:sz w:val="24"/>
              </w:rPr>
              <w:t> </w:t>
            </w:r>
            <w:r>
              <w:rPr>
                <w:color w:val="49392C"/>
                <w:spacing w:val="-2"/>
                <w:sz w:val="24"/>
              </w:rPr>
              <w:t>Distribution</w:t>
            </w:r>
          </w:p>
        </w:tc>
        <w:tc>
          <w:tcPr>
            <w:tcW w:w="3414" w:type="dxa"/>
            <w:tcBorders>
              <w:left w:val="nil"/>
              <w:right w:val="nil"/>
            </w:tcBorders>
          </w:tcPr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3502" w:type="dxa"/>
            <w:tcBorders>
              <w:left w:val="nil"/>
            </w:tcBorders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Rs.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193,000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approx.</w:t>
            </w:r>
          </w:p>
        </w:tc>
      </w:tr>
      <w:tr>
        <w:trPr>
          <w:trHeight w:val="380" w:hRule="atLeast"/>
        </w:trPr>
        <w:tc>
          <w:tcPr>
            <w:tcW w:w="3233" w:type="dxa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49392C"/>
                <w:sz w:val="24"/>
              </w:rPr>
              <w:t>Food</w:t>
            </w:r>
            <w:r>
              <w:rPr>
                <w:color w:val="49392C"/>
                <w:spacing w:val="-4"/>
                <w:sz w:val="24"/>
              </w:rPr>
              <w:t> </w:t>
            </w:r>
            <w:r>
              <w:rPr>
                <w:color w:val="49392C"/>
                <w:sz w:val="24"/>
              </w:rPr>
              <w:t>stall</w:t>
            </w:r>
            <w:r>
              <w:rPr>
                <w:color w:val="49392C"/>
                <w:spacing w:val="-5"/>
                <w:sz w:val="24"/>
              </w:rPr>
              <w:t> </w:t>
            </w:r>
            <w:r>
              <w:rPr>
                <w:color w:val="49392C"/>
                <w:sz w:val="24"/>
              </w:rPr>
              <w:t>at</w:t>
            </w:r>
            <w:r>
              <w:rPr>
                <w:color w:val="49392C"/>
                <w:spacing w:val="-5"/>
                <w:sz w:val="24"/>
              </w:rPr>
              <w:t> </w:t>
            </w:r>
            <w:r>
              <w:rPr>
                <w:color w:val="49392C"/>
                <w:sz w:val="24"/>
              </w:rPr>
              <w:t>RMU</w:t>
            </w:r>
            <w:r>
              <w:rPr>
                <w:color w:val="49392C"/>
                <w:spacing w:val="-2"/>
                <w:sz w:val="24"/>
              </w:rPr>
              <w:t> </w:t>
            </w:r>
            <w:r>
              <w:rPr>
                <w:color w:val="49392C"/>
                <w:spacing w:val="-5"/>
                <w:sz w:val="24"/>
              </w:rPr>
              <w:t>NTB</w:t>
            </w:r>
          </w:p>
        </w:tc>
        <w:tc>
          <w:tcPr>
            <w:tcW w:w="3414" w:type="dxa"/>
            <w:tcBorders>
              <w:left w:val="nil"/>
              <w:right w:val="nil"/>
            </w:tcBorders>
          </w:tcPr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10.July.2021</w:t>
            </w:r>
          </w:p>
        </w:tc>
        <w:tc>
          <w:tcPr>
            <w:tcW w:w="3502" w:type="dxa"/>
            <w:tcBorders>
              <w:left w:val="nil"/>
            </w:tcBorders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color w:val="49392C"/>
                <w:sz w:val="24"/>
              </w:rPr>
              <w:t>Rs</w:t>
            </w:r>
            <w:r>
              <w:rPr>
                <w:color w:val="49392C"/>
                <w:spacing w:val="-2"/>
                <w:sz w:val="24"/>
              </w:rPr>
              <w:t> 64,000</w:t>
            </w:r>
          </w:p>
        </w:tc>
      </w:tr>
      <w:tr>
        <w:trPr>
          <w:trHeight w:val="350" w:hRule="atLeast"/>
        </w:trPr>
        <w:tc>
          <w:tcPr>
            <w:tcW w:w="3233" w:type="dxa"/>
            <w:tcBorders>
              <w:bottom w:val="single" w:sz="12" w:space="0" w:color="7A9FCD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49392C"/>
                <w:sz w:val="24"/>
              </w:rPr>
              <w:t>Research</w:t>
            </w:r>
            <w:r>
              <w:rPr>
                <w:color w:val="49392C"/>
                <w:spacing w:val="-6"/>
                <w:sz w:val="24"/>
              </w:rPr>
              <w:t> </w:t>
            </w:r>
            <w:r>
              <w:rPr>
                <w:color w:val="49392C"/>
                <w:sz w:val="24"/>
              </w:rPr>
              <w:t>Quiz</w:t>
            </w:r>
            <w:r>
              <w:rPr>
                <w:color w:val="49392C"/>
                <w:spacing w:val="-6"/>
                <w:sz w:val="24"/>
              </w:rPr>
              <w:t> </w:t>
            </w:r>
            <w:r>
              <w:rPr>
                <w:color w:val="49392C"/>
                <w:spacing w:val="-4"/>
                <w:sz w:val="24"/>
              </w:rPr>
              <w:t>2021</w:t>
            </w:r>
          </w:p>
        </w:tc>
        <w:tc>
          <w:tcPr>
            <w:tcW w:w="3414" w:type="dxa"/>
            <w:tcBorders>
              <w:left w:val="nil"/>
              <w:bottom w:val="single" w:sz="12" w:space="0" w:color="7A9FCD"/>
              <w:right w:val="nil"/>
            </w:tcBorders>
          </w:tcPr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September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3502" w:type="dxa"/>
            <w:tcBorders>
              <w:left w:val="nil"/>
              <w:bottom w:val="single" w:sz="12" w:space="0" w:color="7A9FCD"/>
            </w:tcBorders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color w:val="49392C"/>
                <w:sz w:val="24"/>
              </w:rPr>
              <w:t>Rs</w:t>
            </w:r>
            <w:r>
              <w:rPr>
                <w:color w:val="49392C"/>
                <w:spacing w:val="-2"/>
                <w:sz w:val="24"/>
              </w:rPr>
              <w:t> 1,500</w:t>
            </w:r>
          </w:p>
        </w:tc>
      </w:tr>
      <w:tr>
        <w:trPr>
          <w:trHeight w:val="350" w:hRule="atLeast"/>
        </w:trPr>
        <w:tc>
          <w:tcPr>
            <w:tcW w:w="3233" w:type="dxa"/>
            <w:tcBorders>
              <w:top w:val="single" w:sz="12" w:space="0" w:color="7A9FCD"/>
              <w:right w:val="nil"/>
            </w:tcBorders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49392C"/>
                <w:sz w:val="24"/>
              </w:rPr>
              <w:t>Free</w:t>
            </w:r>
            <w:r>
              <w:rPr>
                <w:color w:val="49392C"/>
                <w:spacing w:val="-8"/>
                <w:sz w:val="24"/>
              </w:rPr>
              <w:t> </w:t>
            </w:r>
            <w:r>
              <w:rPr>
                <w:color w:val="49392C"/>
                <w:sz w:val="24"/>
              </w:rPr>
              <w:t>Medical</w:t>
            </w:r>
            <w:r>
              <w:rPr>
                <w:color w:val="49392C"/>
                <w:spacing w:val="-7"/>
                <w:sz w:val="24"/>
              </w:rPr>
              <w:t> </w:t>
            </w:r>
            <w:r>
              <w:rPr>
                <w:color w:val="49392C"/>
                <w:spacing w:val="-4"/>
                <w:sz w:val="24"/>
              </w:rPr>
              <w:t>Camp</w:t>
            </w:r>
          </w:p>
        </w:tc>
        <w:tc>
          <w:tcPr>
            <w:tcW w:w="3414" w:type="dxa"/>
            <w:tcBorders>
              <w:top w:val="single" w:sz="12" w:space="0" w:color="7A9FCD"/>
              <w:left w:val="nil"/>
              <w:right w:val="nil"/>
            </w:tcBorders>
          </w:tcPr>
          <w:p>
            <w:pPr>
              <w:pStyle w:val="TableParagraph"/>
              <w:spacing w:line="262" w:lineRule="exact"/>
              <w:ind w:left="268"/>
              <w:rPr>
                <w:sz w:val="24"/>
              </w:rPr>
            </w:pPr>
            <w:r>
              <w:rPr>
                <w:sz w:val="24"/>
              </w:rPr>
              <w:t>October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3502" w:type="dxa"/>
            <w:tcBorders>
              <w:top w:val="single" w:sz="12" w:space="0" w:color="7A9FCD"/>
              <w:left w:val="nil"/>
            </w:tcBorders>
          </w:tcPr>
          <w:p>
            <w:pPr>
              <w:pStyle w:val="TableParagraph"/>
              <w:spacing w:line="262" w:lineRule="exact"/>
              <w:ind w:left="225"/>
              <w:rPr>
                <w:sz w:val="24"/>
              </w:rPr>
            </w:pPr>
            <w:r>
              <w:rPr>
                <w:color w:val="49392C"/>
                <w:sz w:val="24"/>
              </w:rPr>
              <w:t>Rs</w:t>
            </w:r>
            <w:r>
              <w:rPr>
                <w:color w:val="49392C"/>
                <w:spacing w:val="-2"/>
                <w:sz w:val="24"/>
              </w:rPr>
              <w:t> 1,00,000</w:t>
            </w:r>
          </w:p>
        </w:tc>
      </w:tr>
      <w:tr>
        <w:trPr>
          <w:trHeight w:val="380" w:hRule="atLeast"/>
        </w:trPr>
        <w:tc>
          <w:tcPr>
            <w:tcW w:w="3233" w:type="dxa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OHEC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series</w:t>
            </w:r>
          </w:p>
        </w:tc>
        <w:tc>
          <w:tcPr>
            <w:tcW w:w="3414" w:type="dxa"/>
            <w:tcBorders>
              <w:left w:val="nil"/>
              <w:right w:val="nil"/>
            </w:tcBorders>
          </w:tcPr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June-September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3502" w:type="dxa"/>
            <w:tcBorders>
              <w:left w:val="nil"/>
            </w:tcBorders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color w:val="49392C"/>
                <w:sz w:val="24"/>
              </w:rPr>
              <w:t>Rs</w:t>
            </w:r>
            <w:r>
              <w:rPr>
                <w:color w:val="49392C"/>
                <w:spacing w:val="-2"/>
                <w:sz w:val="24"/>
              </w:rPr>
              <w:t> </w:t>
            </w:r>
            <w:r>
              <w:rPr>
                <w:color w:val="49392C"/>
                <w:spacing w:val="-4"/>
                <w:sz w:val="24"/>
              </w:rPr>
              <w:t>1800</w:t>
            </w:r>
          </w:p>
        </w:tc>
      </w:tr>
      <w:tr>
        <w:trPr>
          <w:trHeight w:val="380" w:hRule="atLeast"/>
        </w:trPr>
        <w:tc>
          <w:tcPr>
            <w:tcW w:w="3233" w:type="dxa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49392C"/>
                <w:spacing w:val="-2"/>
                <w:sz w:val="24"/>
              </w:rPr>
              <w:t>Scholarships</w:t>
            </w:r>
          </w:p>
        </w:tc>
        <w:tc>
          <w:tcPr>
            <w:tcW w:w="34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502" w:type="dxa"/>
            <w:tcBorders>
              <w:left w:val="nil"/>
            </w:tcBorders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color w:val="49392C"/>
                <w:sz w:val="24"/>
              </w:rPr>
              <w:t>Rs</w:t>
            </w:r>
            <w:r>
              <w:rPr>
                <w:color w:val="49392C"/>
                <w:spacing w:val="-2"/>
                <w:sz w:val="24"/>
              </w:rPr>
              <w:t> 53000</w:t>
            </w:r>
          </w:p>
        </w:tc>
      </w:tr>
      <w:tr>
        <w:trPr>
          <w:trHeight w:val="375" w:hRule="atLeast"/>
        </w:trPr>
        <w:tc>
          <w:tcPr>
            <w:tcW w:w="3233" w:type="dxa"/>
            <w:tcBorders>
              <w:bottom w:val="single" w:sz="12" w:space="0" w:color="7A9FCD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49392C"/>
                <w:sz w:val="24"/>
              </w:rPr>
              <w:t>Flood</w:t>
            </w:r>
            <w:r>
              <w:rPr>
                <w:color w:val="49392C"/>
                <w:spacing w:val="-6"/>
                <w:sz w:val="24"/>
              </w:rPr>
              <w:t> </w:t>
            </w:r>
            <w:r>
              <w:rPr>
                <w:color w:val="49392C"/>
                <w:sz w:val="24"/>
              </w:rPr>
              <w:t>Relief</w:t>
            </w:r>
            <w:r>
              <w:rPr>
                <w:color w:val="49392C"/>
                <w:spacing w:val="-5"/>
                <w:sz w:val="24"/>
              </w:rPr>
              <w:t> </w:t>
            </w:r>
            <w:r>
              <w:rPr>
                <w:color w:val="49392C"/>
                <w:spacing w:val="-2"/>
                <w:sz w:val="24"/>
              </w:rPr>
              <w:t>Campaign</w:t>
            </w:r>
          </w:p>
        </w:tc>
        <w:tc>
          <w:tcPr>
            <w:tcW w:w="3414" w:type="dxa"/>
            <w:tcBorders>
              <w:left w:val="nil"/>
              <w:bottom w:val="single" w:sz="12" w:space="0" w:color="7A9FCD"/>
              <w:right w:val="nil"/>
            </w:tcBorders>
          </w:tcPr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August-September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3502" w:type="dxa"/>
            <w:tcBorders>
              <w:left w:val="nil"/>
              <w:bottom w:val="single" w:sz="12" w:space="0" w:color="7A9FCD"/>
            </w:tcBorders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color w:val="49392C"/>
                <w:sz w:val="24"/>
              </w:rPr>
              <w:t>Rs</w:t>
            </w:r>
            <w:r>
              <w:rPr>
                <w:color w:val="49392C"/>
                <w:spacing w:val="-2"/>
                <w:sz w:val="24"/>
              </w:rPr>
              <w:t> 1300000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1"/>
        <w:ind w:left="641" w:right="511" w:firstLine="0"/>
        <w:jc w:val="center"/>
        <w:rPr>
          <w:b/>
          <w:sz w:val="32"/>
        </w:rPr>
      </w:pPr>
      <w:r>
        <w:rPr>
          <w:b/>
          <w:color w:val="006FC0"/>
          <w:sz w:val="32"/>
          <w:u w:val="single" w:color="006FC0"/>
        </w:rPr>
        <w:t>FUTURE</w:t>
      </w:r>
      <w:r>
        <w:rPr>
          <w:b/>
          <w:color w:val="006FC0"/>
          <w:spacing w:val="-11"/>
          <w:sz w:val="32"/>
          <w:u w:val="single" w:color="006FC0"/>
        </w:rPr>
        <w:t> </w:t>
      </w:r>
      <w:r>
        <w:rPr>
          <w:b/>
          <w:color w:val="006FC0"/>
          <w:spacing w:val="-2"/>
          <w:sz w:val="32"/>
          <w:u w:val="single" w:color="006FC0"/>
        </w:rPr>
        <w:t>PROJECTS</w:t>
      </w:r>
    </w:p>
    <w:p>
      <w:pPr>
        <w:spacing w:after="0"/>
        <w:jc w:val="center"/>
        <w:rPr>
          <w:sz w:val="32"/>
        </w:rPr>
        <w:sectPr>
          <w:pgSz w:w="12240" w:h="15840"/>
          <w:pgMar w:top="1820" w:bottom="280" w:left="1100" w:right="760"/>
        </w:sectPr>
      </w:pP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266" w:lineRule="auto" w:before="161" w:after="0"/>
        <w:ind w:left="941" w:right="275" w:hanging="361"/>
        <w:jc w:val="both"/>
        <w:rPr>
          <w:rFonts w:ascii="Trebuchet MS"/>
          <w:color w:val="49392C"/>
          <w:sz w:val="22"/>
        </w:rPr>
      </w:pPr>
      <w:r>
        <w:rPr>
          <w:b/>
          <w:sz w:val="24"/>
        </w:rPr>
        <w:t>BLS</w:t>
      </w:r>
      <w:r>
        <w:rPr>
          <w:b/>
          <w:spacing w:val="-2"/>
          <w:sz w:val="24"/>
        </w:rPr>
        <w:t> </w:t>
      </w:r>
      <w:r>
        <w:rPr>
          <w:sz w:val="24"/>
        </w:rPr>
        <w:t>PROGRAM:</w:t>
      </w:r>
      <w:r>
        <w:rPr>
          <w:spacing w:val="-5"/>
          <w:sz w:val="24"/>
        </w:rPr>
        <w:t> </w:t>
      </w:r>
      <w:r>
        <w:rPr>
          <w:sz w:val="24"/>
        </w:rPr>
        <w:t>Basic</w:t>
      </w:r>
      <w:r>
        <w:rPr>
          <w:spacing w:val="-5"/>
          <w:sz w:val="24"/>
        </w:rPr>
        <w:t> </w:t>
      </w:r>
      <w:r>
        <w:rPr>
          <w:sz w:val="24"/>
        </w:rPr>
        <w:t>life</w:t>
      </w:r>
      <w:r>
        <w:rPr>
          <w:spacing w:val="-3"/>
          <w:sz w:val="24"/>
        </w:rPr>
        <w:t> </w:t>
      </w:r>
      <w:r>
        <w:rPr>
          <w:sz w:val="24"/>
        </w:rPr>
        <w:t>Support</w:t>
      </w:r>
      <w:r>
        <w:rPr>
          <w:spacing w:val="-5"/>
          <w:sz w:val="24"/>
        </w:rPr>
        <w:t> </w:t>
      </w:r>
      <w:r>
        <w:rPr>
          <w:sz w:val="24"/>
        </w:rPr>
        <w:t>helps</w:t>
      </w:r>
      <w:r>
        <w:rPr>
          <w:spacing w:val="-2"/>
          <w:sz w:val="24"/>
        </w:rPr>
        <w:t> </w:t>
      </w:r>
      <w:r>
        <w:rPr>
          <w:sz w:val="24"/>
        </w:rPr>
        <w:t>save</w:t>
      </w:r>
      <w:r>
        <w:rPr>
          <w:spacing w:val="-5"/>
          <w:sz w:val="24"/>
        </w:rPr>
        <w:t> </w:t>
      </w:r>
      <w:r>
        <w:rPr>
          <w:sz w:val="24"/>
        </w:rPr>
        <w:t>lives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time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medical</w:t>
      </w:r>
      <w:r>
        <w:rPr>
          <w:spacing w:val="-5"/>
          <w:sz w:val="24"/>
        </w:rPr>
        <w:t> </w:t>
      </w:r>
      <w:r>
        <w:rPr>
          <w:sz w:val="24"/>
        </w:rPr>
        <w:t>emergencies.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proper program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conducted</w:t>
      </w:r>
      <w:r>
        <w:rPr>
          <w:spacing w:val="-2"/>
          <w:sz w:val="24"/>
        </w:rPr>
        <w:t> </w:t>
      </w:r>
      <w:r>
        <w:rPr>
          <w:sz w:val="24"/>
        </w:rPr>
        <w:t>very</w:t>
      </w:r>
      <w:r>
        <w:rPr>
          <w:spacing w:val="-2"/>
          <w:sz w:val="24"/>
        </w:rPr>
        <w:t> </w:t>
      </w:r>
      <w:r>
        <w:rPr>
          <w:sz w:val="24"/>
        </w:rPr>
        <w:t>soon,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help of</w:t>
      </w:r>
      <w:r>
        <w:rPr>
          <w:spacing w:val="-2"/>
          <w:sz w:val="24"/>
        </w:rPr>
        <w:t> </w:t>
      </w:r>
      <w:r>
        <w:rPr>
          <w:sz w:val="24"/>
        </w:rPr>
        <w:t>trained teachers,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 locality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RMU.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266" w:lineRule="auto" w:before="198" w:after="0"/>
        <w:ind w:left="941" w:right="322" w:hanging="361"/>
        <w:jc w:val="both"/>
        <w:rPr>
          <w:rFonts w:ascii="Trebuchet MS"/>
          <w:color w:val="49392C"/>
          <w:sz w:val="22"/>
        </w:rPr>
      </w:pPr>
      <w:r>
        <w:rPr>
          <w:b/>
          <w:sz w:val="24"/>
        </w:rPr>
        <w:t>SELF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DEFFENCE SESSIONS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We</w:t>
      </w:r>
      <w:r>
        <w:rPr>
          <w:spacing w:val="-1"/>
          <w:sz w:val="24"/>
        </w:rPr>
        <w:t> </w:t>
      </w:r>
      <w:r>
        <w:rPr>
          <w:sz w:val="24"/>
        </w:rPr>
        <w:t>aim</w:t>
      </w:r>
      <w:r>
        <w:rPr>
          <w:spacing w:val="-1"/>
          <w:sz w:val="24"/>
        </w:rPr>
        <w:t> </w:t>
      </w:r>
      <w:r>
        <w:rPr>
          <w:sz w:val="24"/>
        </w:rPr>
        <w:t>to conduct self-defense</w:t>
      </w:r>
      <w:r>
        <w:rPr>
          <w:spacing w:val="-1"/>
          <w:sz w:val="24"/>
        </w:rPr>
        <w:t> </w:t>
      </w:r>
      <w:r>
        <w:rPr>
          <w:sz w:val="24"/>
        </w:rPr>
        <w:t>workshops, with the</w:t>
      </w:r>
      <w:r>
        <w:rPr>
          <w:spacing w:val="-1"/>
          <w:sz w:val="24"/>
        </w:rPr>
        <w:t> </w:t>
      </w:r>
      <w:r>
        <w:rPr>
          <w:sz w:val="24"/>
        </w:rPr>
        <w:t>help of trained</w:t>
      </w:r>
      <w:r>
        <w:rPr>
          <w:spacing w:val="-3"/>
          <w:sz w:val="24"/>
        </w:rPr>
        <w:t> </w:t>
      </w:r>
      <w:r>
        <w:rPr>
          <w:sz w:val="24"/>
        </w:rPr>
        <w:t>staff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teach the</w:t>
      </w:r>
      <w:r>
        <w:rPr>
          <w:spacing w:val="-5"/>
          <w:sz w:val="24"/>
        </w:rPr>
        <w:t> </w:t>
      </w:r>
      <w:r>
        <w:rPr>
          <w:sz w:val="24"/>
        </w:rPr>
        <w:t>basic</w:t>
      </w:r>
      <w:r>
        <w:rPr>
          <w:spacing w:val="-5"/>
          <w:sz w:val="24"/>
        </w:rPr>
        <w:t> </w:t>
      </w:r>
      <w:r>
        <w:rPr>
          <w:sz w:val="24"/>
        </w:rPr>
        <w:t>self-defense</w:t>
      </w:r>
      <w:r>
        <w:rPr>
          <w:spacing w:val="-5"/>
          <w:sz w:val="24"/>
        </w:rPr>
        <w:t> </w:t>
      </w:r>
      <w:r>
        <w:rPr>
          <w:sz w:val="24"/>
        </w:rPr>
        <w:t>techniques.</w:t>
      </w:r>
      <w:r>
        <w:rPr>
          <w:spacing w:val="-3"/>
          <w:sz w:val="24"/>
        </w:rPr>
        <w:t> </w:t>
      </w:r>
      <w:r>
        <w:rPr>
          <w:sz w:val="24"/>
        </w:rPr>
        <w:t>Separate</w:t>
      </w:r>
      <w:r>
        <w:rPr>
          <w:spacing w:val="-5"/>
          <w:sz w:val="24"/>
        </w:rPr>
        <w:t> </w:t>
      </w:r>
      <w:r>
        <w:rPr>
          <w:sz w:val="24"/>
        </w:rPr>
        <w:t>sessions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women</w:t>
      </w:r>
      <w:r>
        <w:rPr>
          <w:spacing w:val="-3"/>
          <w:sz w:val="24"/>
        </w:rPr>
        <w:t> </w:t>
      </w:r>
      <w:r>
        <w:rPr>
          <w:sz w:val="24"/>
        </w:rPr>
        <w:t>will be conducted contributing towards the task of women empowerment.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266" w:lineRule="auto" w:before="197" w:after="0"/>
        <w:ind w:left="941" w:right="581" w:hanging="361"/>
        <w:jc w:val="left"/>
        <w:rPr>
          <w:rFonts w:ascii="Trebuchet MS"/>
          <w:color w:val="49392C"/>
          <w:sz w:val="22"/>
        </w:rPr>
      </w:pPr>
      <w:r>
        <w:rPr>
          <w:b/>
          <w:sz w:val="24"/>
        </w:rPr>
        <w:t>CLINICAL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UP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PERIPHERY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Work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progress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setting</w:t>
      </w:r>
      <w:r>
        <w:rPr>
          <w:spacing w:val="-2"/>
          <w:sz w:val="24"/>
        </w:rPr>
        <w:t> </w:t>
      </w:r>
      <w:r>
        <w:rPr>
          <w:sz w:val="24"/>
        </w:rPr>
        <w:t>up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clinic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will provide the basic measures to non-affording people belonging to backward areas.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266" w:lineRule="auto" w:before="197" w:after="0"/>
        <w:ind w:left="941" w:right="262" w:hanging="361"/>
        <w:jc w:val="both"/>
        <w:rPr>
          <w:rFonts w:ascii="Trebuchet MS"/>
          <w:color w:val="49392C"/>
          <w:sz w:val="22"/>
        </w:rPr>
      </w:pPr>
      <w:r>
        <w:rPr>
          <w:b/>
          <w:sz w:val="24"/>
        </w:rPr>
        <w:t>CANCER AWARENESS CAMPAIGNS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OHEC has conducted different campaigns that</w:t>
      </w:r>
      <w:r>
        <w:rPr>
          <w:spacing w:val="-2"/>
          <w:sz w:val="24"/>
        </w:rPr>
        <w:t> </w:t>
      </w:r>
      <w:r>
        <w:rPr>
          <w:sz w:val="24"/>
        </w:rPr>
        <w:t>fall under</w:t>
      </w:r>
      <w:r>
        <w:rPr>
          <w:spacing w:val="-4"/>
          <w:sz w:val="24"/>
        </w:rPr>
        <w:t> </w:t>
      </w:r>
      <w:r>
        <w:rPr>
          <w:sz w:val="24"/>
        </w:rPr>
        <w:t>OHDC,</w:t>
      </w:r>
      <w:r>
        <w:rPr>
          <w:spacing w:val="-4"/>
          <w:sz w:val="24"/>
        </w:rPr>
        <w:t> </w:t>
      </w:r>
      <w:r>
        <w:rPr>
          <w:sz w:val="24"/>
        </w:rPr>
        <w:t>such</w:t>
      </w:r>
      <w:r>
        <w:rPr>
          <w:spacing w:val="-4"/>
          <w:sz w:val="24"/>
        </w:rPr>
        <w:t> </w:t>
      </w:r>
      <w:r>
        <w:rPr>
          <w:sz w:val="24"/>
        </w:rPr>
        <w:t>campaigns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general</w:t>
      </w:r>
      <w:r>
        <w:rPr>
          <w:spacing w:val="-6"/>
          <w:sz w:val="24"/>
        </w:rPr>
        <w:t> </w:t>
      </w:r>
      <w:r>
        <w:rPr>
          <w:sz w:val="24"/>
        </w:rPr>
        <w:t>public</w:t>
      </w:r>
      <w:r>
        <w:rPr>
          <w:spacing w:val="-6"/>
          <w:sz w:val="24"/>
        </w:rPr>
        <w:t> </w:t>
      </w:r>
      <w:r>
        <w:rPr>
          <w:sz w:val="24"/>
        </w:rPr>
        <w:t>awareness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conducted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future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well. Starting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Breast</w:t>
      </w:r>
      <w:r>
        <w:rPr>
          <w:spacing w:val="-3"/>
          <w:sz w:val="24"/>
        </w:rPr>
        <w:t> </w:t>
      </w:r>
      <w:r>
        <w:rPr>
          <w:sz w:val="24"/>
        </w:rPr>
        <w:t>Cancer</w:t>
      </w:r>
      <w:r>
        <w:rPr>
          <w:spacing w:val="-1"/>
          <w:sz w:val="24"/>
        </w:rPr>
        <w:t> </w:t>
      </w:r>
      <w:r>
        <w:rPr>
          <w:sz w:val="24"/>
        </w:rPr>
        <w:t>awareness campaign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collaboration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Shoukat</w:t>
      </w:r>
      <w:r>
        <w:rPr>
          <w:spacing w:val="-3"/>
          <w:sz w:val="24"/>
        </w:rPr>
        <w:t> </w:t>
      </w:r>
      <w:r>
        <w:rPr>
          <w:sz w:val="24"/>
        </w:rPr>
        <w:t>Khanum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 end of October 2022.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266" w:lineRule="auto" w:before="200" w:after="0"/>
        <w:ind w:left="941" w:right="317" w:hanging="361"/>
        <w:jc w:val="left"/>
        <w:rPr>
          <w:rFonts w:ascii="Trebuchet MS"/>
          <w:color w:val="49392C"/>
          <w:sz w:val="22"/>
        </w:rPr>
      </w:pPr>
      <w:r>
        <w:rPr>
          <w:b/>
          <w:sz w:val="24"/>
        </w:rPr>
        <w:t>CME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CREDITED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EMR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TRAINING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COURSE:</w:t>
      </w:r>
      <w:r>
        <w:rPr>
          <w:b/>
          <w:spacing w:val="-5"/>
          <w:sz w:val="24"/>
        </w:rPr>
        <w:t> </w:t>
      </w:r>
      <w:r>
        <w:rPr>
          <w:sz w:val="24"/>
        </w:rPr>
        <w:t>Such</w:t>
      </w:r>
      <w:r>
        <w:rPr>
          <w:spacing w:val="-4"/>
          <w:sz w:val="24"/>
        </w:rPr>
        <w:t> </w:t>
      </w:r>
      <w:r>
        <w:rPr>
          <w:sz w:val="24"/>
        </w:rPr>
        <w:t>courses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aimed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6"/>
          <w:sz w:val="24"/>
        </w:rPr>
        <w:t> </w:t>
      </w: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conducted to benefit our young graduates and undergraduates.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266" w:lineRule="auto" w:before="198" w:after="0"/>
        <w:ind w:left="941" w:right="529" w:hanging="361"/>
        <w:jc w:val="left"/>
        <w:rPr>
          <w:rFonts w:ascii="Trebuchet MS"/>
          <w:color w:val="49392C"/>
          <w:sz w:val="22"/>
        </w:rPr>
      </w:pPr>
      <w:r>
        <w:rPr>
          <w:b/>
          <w:sz w:val="24"/>
        </w:rPr>
        <w:t>CLIMATE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FRIENDLY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PROJECTS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GWCN:</w:t>
      </w:r>
      <w:r>
        <w:rPr>
          <w:b/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6"/>
          <w:sz w:val="24"/>
        </w:rPr>
        <w:t> </w:t>
      </w:r>
      <w:r>
        <w:rPr>
          <w:sz w:val="24"/>
        </w:rPr>
        <w:t>projects</w:t>
      </w:r>
      <w:r>
        <w:rPr>
          <w:spacing w:val="-5"/>
          <w:sz w:val="24"/>
        </w:rPr>
        <w:t> </w:t>
      </w:r>
      <w:r>
        <w:rPr>
          <w:sz w:val="24"/>
        </w:rPr>
        <w:t>will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launched,</w:t>
      </w:r>
      <w:r>
        <w:rPr>
          <w:spacing w:val="-2"/>
          <w:sz w:val="24"/>
        </w:rPr>
        <w:t> </w:t>
      </w:r>
      <w:r>
        <w:rPr>
          <w:sz w:val="24"/>
        </w:rPr>
        <w:t>that will be eco-friendly.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266" w:lineRule="auto" w:before="197" w:after="0"/>
        <w:ind w:left="941" w:right="216" w:hanging="361"/>
        <w:jc w:val="left"/>
        <w:rPr>
          <w:rFonts w:ascii="Trebuchet MS"/>
          <w:color w:val="49392C"/>
          <w:sz w:val="22"/>
        </w:rPr>
      </w:pPr>
      <w:r>
        <w:rPr>
          <w:b/>
          <w:sz w:val="24"/>
        </w:rPr>
        <w:t>SPECIAL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WELFARE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PROJECTS:</w:t>
      </w:r>
      <w:r>
        <w:rPr>
          <w:b/>
          <w:spacing w:val="-5"/>
          <w:sz w:val="24"/>
        </w:rPr>
        <w:t> </w:t>
      </w:r>
      <w:r>
        <w:rPr>
          <w:sz w:val="24"/>
        </w:rPr>
        <w:t>Such</w:t>
      </w:r>
      <w:r>
        <w:rPr>
          <w:spacing w:val="-5"/>
          <w:sz w:val="24"/>
        </w:rPr>
        <w:t> </w:t>
      </w:r>
      <w:r>
        <w:rPr>
          <w:sz w:val="24"/>
        </w:rPr>
        <w:t>projects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already</w:t>
      </w:r>
      <w:r>
        <w:rPr>
          <w:spacing w:val="-5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carried</w:t>
      </w:r>
      <w:r>
        <w:rPr>
          <w:spacing w:val="-5"/>
          <w:sz w:val="24"/>
        </w:rPr>
        <w:t> </w:t>
      </w:r>
      <w:r>
        <w:rPr>
          <w:sz w:val="24"/>
        </w:rPr>
        <w:t>out in the form of if vocational center for special kids. OHEC will keep on making efforts in this </w:t>
      </w:r>
      <w:r>
        <w:rPr>
          <w:spacing w:val="-2"/>
          <w:sz w:val="24"/>
        </w:rPr>
        <w:t>regard.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266" w:lineRule="auto" w:before="202" w:after="0"/>
        <w:ind w:left="941" w:right="298" w:hanging="361"/>
        <w:jc w:val="left"/>
        <w:rPr>
          <w:rFonts w:ascii="Trebuchet MS"/>
          <w:color w:val="49392C"/>
          <w:sz w:val="22"/>
        </w:rPr>
      </w:pPr>
      <w:r>
        <w:rPr>
          <w:b/>
          <w:sz w:val="24"/>
        </w:rPr>
        <w:t>FREE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MEDICAL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CAMPS:</w:t>
      </w:r>
      <w:r>
        <w:rPr>
          <w:b/>
          <w:spacing w:val="-3"/>
          <w:sz w:val="24"/>
        </w:rPr>
        <w:t> </w:t>
      </w:r>
      <w:r>
        <w:rPr>
          <w:sz w:val="24"/>
        </w:rPr>
        <w:t>Successfully</w:t>
      </w:r>
      <w:r>
        <w:rPr>
          <w:spacing w:val="-5"/>
          <w:sz w:val="24"/>
        </w:rPr>
        <w:t> </w:t>
      </w:r>
      <w:r>
        <w:rPr>
          <w:sz w:val="24"/>
        </w:rPr>
        <w:t>conducted</w:t>
      </w:r>
      <w:r>
        <w:rPr>
          <w:spacing w:val="-5"/>
          <w:sz w:val="24"/>
        </w:rPr>
        <w:t> </w:t>
      </w:r>
      <w:r>
        <w:rPr>
          <w:sz w:val="24"/>
        </w:rPr>
        <w:t>free</w:t>
      </w:r>
      <w:r>
        <w:rPr>
          <w:spacing w:val="-7"/>
          <w:sz w:val="24"/>
        </w:rPr>
        <w:t> </w:t>
      </w:r>
      <w:r>
        <w:rPr>
          <w:sz w:val="24"/>
        </w:rPr>
        <w:t>medical</w:t>
      </w:r>
      <w:r>
        <w:rPr>
          <w:spacing w:val="-7"/>
          <w:sz w:val="24"/>
        </w:rPr>
        <w:t> </w:t>
      </w:r>
      <w:r>
        <w:rPr>
          <w:sz w:val="24"/>
        </w:rPr>
        <w:t>camp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Rawalpindi.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free medical camp is going to be organized in Nov in KPK, Hazara.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266" w:lineRule="auto" w:before="197" w:after="0"/>
        <w:ind w:left="941" w:right="829" w:hanging="361"/>
        <w:jc w:val="left"/>
        <w:rPr>
          <w:rFonts w:ascii="Trebuchet MS"/>
          <w:color w:val="49392C"/>
          <w:sz w:val="22"/>
        </w:rPr>
      </w:pPr>
      <w:r>
        <w:rPr>
          <w:b/>
          <w:sz w:val="24"/>
        </w:rPr>
        <w:t>RESEARCH WORKSHOPS: </w:t>
      </w:r>
      <w:r>
        <w:rPr>
          <w:sz w:val="24"/>
        </w:rPr>
        <w:t>A series of workshops will be conducted to benefit undergraduate,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well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graduates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basics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Research,</w:t>
      </w:r>
      <w:r>
        <w:rPr>
          <w:spacing w:val="-4"/>
          <w:sz w:val="24"/>
        </w:rPr>
        <w:t> </w:t>
      </w:r>
      <w:r>
        <w:rPr>
          <w:sz w:val="24"/>
        </w:rPr>
        <w:t>promoting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research culture among our students.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266" w:lineRule="auto" w:before="196" w:after="0"/>
        <w:ind w:left="941" w:right="313" w:hanging="361"/>
        <w:jc w:val="left"/>
        <w:rPr>
          <w:rFonts w:ascii="Trebuchet MS"/>
          <w:color w:val="49392C"/>
          <w:sz w:val="22"/>
        </w:rPr>
      </w:pPr>
      <w:r>
        <w:rPr>
          <w:b/>
          <w:sz w:val="24"/>
        </w:rPr>
        <w:t>WOMEN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EMPOWERMENT:</w:t>
      </w:r>
      <w:r>
        <w:rPr>
          <w:b/>
          <w:spacing w:val="-2"/>
          <w:sz w:val="24"/>
        </w:rPr>
        <w:t> </w:t>
      </w:r>
      <w:r>
        <w:rPr>
          <w:sz w:val="24"/>
        </w:rPr>
        <w:t>Women</w:t>
      </w:r>
      <w:r>
        <w:rPr>
          <w:spacing w:val="-4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most</w:t>
      </w:r>
      <w:r>
        <w:rPr>
          <w:spacing w:val="-6"/>
          <w:sz w:val="24"/>
        </w:rPr>
        <w:t> </w:t>
      </w:r>
      <w:r>
        <w:rPr>
          <w:sz w:val="24"/>
        </w:rPr>
        <w:t>important</w:t>
      </w:r>
      <w:r>
        <w:rPr>
          <w:spacing w:val="-6"/>
          <w:sz w:val="24"/>
        </w:rPr>
        <w:t> </w:t>
      </w:r>
      <w:r>
        <w:rPr>
          <w:sz w:val="24"/>
        </w:rPr>
        <w:t>part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our</w:t>
      </w:r>
      <w:r>
        <w:rPr>
          <w:spacing w:val="-4"/>
          <w:sz w:val="24"/>
        </w:rPr>
        <w:t> </w:t>
      </w:r>
      <w:r>
        <w:rPr>
          <w:sz w:val="24"/>
        </w:rPr>
        <w:t>society</w:t>
      </w:r>
      <w:r>
        <w:rPr>
          <w:spacing w:val="-4"/>
          <w:sz w:val="24"/>
        </w:rPr>
        <w:t> </w:t>
      </w:r>
      <w:r>
        <w:rPr>
          <w:sz w:val="24"/>
        </w:rPr>
        <w:t>comprising of more than half of our population. Steps will be taken in this regard, to empower women, as their role in society cannot be denied by any means.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266" w:lineRule="auto" w:before="202" w:after="0"/>
        <w:ind w:left="941" w:right="301" w:hanging="361"/>
        <w:jc w:val="left"/>
        <w:rPr>
          <w:rFonts w:ascii="Trebuchet MS"/>
          <w:color w:val="49392C"/>
          <w:sz w:val="22"/>
        </w:rPr>
      </w:pPr>
      <w:r>
        <w:rPr>
          <w:b/>
          <w:sz w:val="24"/>
        </w:rPr>
        <w:t>OHEC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BOOK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BANK:</w:t>
      </w:r>
      <w:r>
        <w:rPr>
          <w:b/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step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going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taken</w:t>
      </w:r>
      <w:r>
        <w:rPr>
          <w:spacing w:val="-3"/>
          <w:sz w:val="24"/>
        </w:rPr>
        <w:t> </w:t>
      </w:r>
      <w:r>
        <w:rPr>
          <w:sz w:val="24"/>
        </w:rPr>
        <w:t>soon,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provide</w:t>
      </w:r>
      <w:r>
        <w:rPr>
          <w:spacing w:val="-5"/>
          <w:sz w:val="24"/>
        </w:rPr>
        <w:t> </w:t>
      </w:r>
      <w:r>
        <w:rPr>
          <w:sz w:val="24"/>
        </w:rPr>
        <w:t>non-affordable</w:t>
      </w:r>
      <w:r>
        <w:rPr>
          <w:spacing w:val="-5"/>
          <w:sz w:val="24"/>
        </w:rPr>
        <w:t> </w:t>
      </w:r>
      <w:r>
        <w:rPr>
          <w:sz w:val="24"/>
        </w:rPr>
        <w:t>students with books and also with the idea of recycling used books.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266" w:lineRule="auto" w:before="197" w:after="0"/>
        <w:ind w:left="941" w:right="381" w:hanging="361"/>
        <w:jc w:val="left"/>
        <w:rPr>
          <w:rFonts w:ascii="Trebuchet MS"/>
          <w:b/>
          <w:color w:val="49392C"/>
          <w:sz w:val="22"/>
        </w:rPr>
      </w:pPr>
      <w:r>
        <w:rPr>
          <w:b/>
          <w:sz w:val="24"/>
        </w:rPr>
        <w:t>OHEC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APP:</w:t>
      </w:r>
      <w:r>
        <w:rPr>
          <w:b/>
          <w:spacing w:val="-3"/>
          <w:sz w:val="24"/>
        </w:rPr>
        <w:t> </w:t>
      </w:r>
      <w:r>
        <w:rPr>
          <w:sz w:val="24"/>
        </w:rPr>
        <w:t>OHEC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soon</w:t>
      </w:r>
      <w:r>
        <w:rPr>
          <w:spacing w:val="-4"/>
          <w:sz w:val="24"/>
        </w:rPr>
        <w:t> </w:t>
      </w:r>
      <w:r>
        <w:rPr>
          <w:sz w:val="24"/>
        </w:rPr>
        <w:t>going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launch</w:t>
      </w:r>
      <w:r>
        <w:rPr>
          <w:spacing w:val="-4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app, where</w:t>
      </w:r>
      <w:r>
        <w:rPr>
          <w:spacing w:val="-6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assess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services</w:t>
      </w:r>
      <w:r>
        <w:rPr>
          <w:spacing w:val="-3"/>
          <w:sz w:val="24"/>
        </w:rPr>
        <w:t> </w:t>
      </w:r>
      <w:r>
        <w:rPr>
          <w:sz w:val="24"/>
        </w:rPr>
        <w:t>and information regarding human welfare projects at a single click.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0"/>
          <w:numId w:val="8"/>
        </w:numPr>
        <w:tabs>
          <w:tab w:pos="1001" w:val="left" w:leader="none"/>
        </w:tabs>
        <w:spacing w:line="266" w:lineRule="auto" w:before="1" w:after="0"/>
        <w:ind w:left="941" w:right="653" w:hanging="361"/>
        <w:jc w:val="left"/>
        <w:rPr>
          <w:rFonts w:ascii="Trebuchet MS"/>
          <w:color w:val="49392C"/>
          <w:sz w:val="22"/>
        </w:rPr>
      </w:pPr>
      <w:r>
        <w:rPr/>
        <w:tab/>
      </w:r>
      <w:r>
        <w:rPr>
          <w:b/>
          <w:sz w:val="24"/>
        </w:rPr>
        <w:t>Plantation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Drive:</w:t>
      </w:r>
      <w:r>
        <w:rPr>
          <w:b/>
          <w:spacing w:val="-4"/>
          <w:sz w:val="24"/>
        </w:rPr>
        <w:t> </w:t>
      </w:r>
      <w:r>
        <w:rPr>
          <w:sz w:val="24"/>
        </w:rPr>
        <w:t>Plantation</w:t>
      </w:r>
      <w:r>
        <w:rPr>
          <w:spacing w:val="-5"/>
          <w:sz w:val="24"/>
        </w:rPr>
        <w:t> </w:t>
      </w:r>
      <w:r>
        <w:rPr>
          <w:sz w:val="24"/>
        </w:rPr>
        <w:t>drive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collaboration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Ministry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climate</w:t>
      </w:r>
      <w:r>
        <w:rPr>
          <w:spacing w:val="-7"/>
          <w:sz w:val="24"/>
        </w:rPr>
        <w:t> </w:t>
      </w:r>
      <w:r>
        <w:rPr>
          <w:sz w:val="24"/>
        </w:rPr>
        <w:t>change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a target of </w:t>
      </w:r>
      <w:r>
        <w:rPr>
          <w:color w:val="00AF50"/>
          <w:sz w:val="24"/>
        </w:rPr>
        <w:t>1000-5000 </w:t>
      </w:r>
      <w:r>
        <w:rPr>
          <w:sz w:val="24"/>
        </w:rPr>
        <w:t>plants.</w:t>
      </w:r>
    </w:p>
    <w:p>
      <w:pPr>
        <w:spacing w:after="0" w:line="266" w:lineRule="auto"/>
        <w:jc w:val="left"/>
        <w:rPr>
          <w:rFonts w:ascii="Trebuchet MS"/>
          <w:sz w:val="22"/>
        </w:rPr>
        <w:sectPr>
          <w:pgSz w:w="12240" w:h="15840"/>
          <w:pgMar w:top="1820" w:bottom="280" w:left="1100" w:right="7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1820" w:bottom="280" w:left="1100" w:right="760"/>
        </w:sectPr>
      </w:pPr>
    </w:p>
    <w:p>
      <w:pPr>
        <w:spacing w:before="67"/>
        <w:ind w:left="641" w:right="460" w:firstLine="0"/>
        <w:jc w:val="center"/>
        <w:rPr>
          <w:b/>
          <w:sz w:val="40"/>
        </w:rPr>
      </w:pPr>
      <w:r>
        <w:rPr>
          <w:b/>
          <w:color w:val="006FC0"/>
          <w:spacing w:val="-2"/>
          <w:sz w:val="40"/>
          <w:u w:val="single" w:color="485C6C"/>
        </w:rPr>
        <w:t>GALLERY: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  <w:r>
        <w:rPr/>
        <w:pict>
          <v:group style="position:absolute;margin-left:72pt;margin-top:10.452929pt;width:487.2pt;height:411.4pt;mso-position-horizontal-relative:page;mso-position-vertical-relative:paragraph;z-index:-15725056;mso-wrap-distance-left:0;mso-wrap-distance-right:0" id="docshapegroup1" coordorigin="1440,209" coordsize="9744,8228">
            <v:shape style="position:absolute;left:1440;top:209;width:4518;height:3719" type="#_x0000_t75" id="docshape2" stroked="false">
              <v:imagedata r:id="rId15" o:title=""/>
            </v:shape>
            <v:shape style="position:absolute;left:6000;top:233;width:5184;height:3695" type="#_x0000_t75" id="docshape3" stroked="false">
              <v:imagedata r:id="rId16" o:title=""/>
            </v:shape>
            <v:shape style="position:absolute;left:3195;top:3929;width:6227;height:4508" type="#_x0000_t75" id="docshape4" stroked="false">
              <v:imagedata r:id="rId17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4"/>
        </w:rPr>
      </w:pPr>
      <w:r>
        <w:rPr/>
        <w:pict>
          <v:group style="position:absolute;margin-left:80.099998pt;margin-top:9.801929pt;width:471.3pt;height:189.4pt;mso-position-horizontal-relative:page;mso-position-vertical-relative:paragraph;z-index:-15724544;mso-wrap-distance-left:0;mso-wrap-distance-right:0" id="docshapegroup5" coordorigin="1602,196" coordsize="9426,3788">
            <v:shape style="position:absolute;left:1602;top:203;width:4638;height:3780" type="#_x0000_t75" id="docshape6" stroked="false">
              <v:imagedata r:id="rId18" o:title=""/>
            </v:shape>
            <v:shape style="position:absolute;left:6282;top:196;width:4746;height:3788" type="#_x0000_t75" id="docshape7" stroked="false">
              <v:imagedata r:id="rId19" o:title="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2240" w:h="15840"/>
          <w:pgMar w:top="1280" w:bottom="280" w:left="1100" w:right="760"/>
        </w:sectPr>
      </w:pPr>
    </w:p>
    <w:p>
      <w:pPr>
        <w:pStyle w:val="BodyText"/>
        <w:ind w:left="250"/>
        <w:rPr>
          <w:sz w:val="20"/>
        </w:rPr>
      </w:pPr>
      <w:r>
        <w:rPr>
          <w:sz w:val="20"/>
        </w:rPr>
        <w:drawing>
          <wp:inline distT="0" distB="0" distL="0" distR="0">
            <wp:extent cx="5936871" cy="2652331"/>
            <wp:effectExtent l="0" t="0" r="0" b="0"/>
            <wp:docPr id="19" name="image15.jpeg" descr="WhatsApp Image 2022-10-29 at 9.03.14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1" cy="2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857250</wp:posOffset>
            </wp:positionH>
            <wp:positionV relativeFrom="paragraph">
              <wp:posOffset>147967</wp:posOffset>
            </wp:positionV>
            <wp:extent cx="5915932" cy="2761488"/>
            <wp:effectExtent l="0" t="0" r="0" b="0"/>
            <wp:wrapTopAndBottom/>
            <wp:docPr id="21" name="image16.jpeg" descr="WhatsApp Image 2022-10-29 at 9.00.03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932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top="1800" w:bottom="280" w:left="1100" w:right="76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1820" w:bottom="280" w:left="1100" w:right="760"/>
        </w:sectPr>
      </w:pPr>
    </w:p>
    <w:p>
      <w:pPr>
        <w:pStyle w:val="BodyText"/>
        <w:spacing w:before="3"/>
        <w:rPr>
          <w:b/>
          <w:sz w:val="23"/>
        </w:rPr>
      </w:pPr>
    </w:p>
    <w:p>
      <w:pPr>
        <w:spacing w:line="546" w:lineRule="exact" w:before="80"/>
        <w:ind w:left="641" w:right="517" w:firstLine="0"/>
        <w:jc w:val="center"/>
        <w:rPr>
          <w:b/>
          <w:sz w:val="48"/>
        </w:rPr>
      </w:pPr>
      <w:r>
        <w:rPr>
          <w:b/>
          <w:color w:val="C00000"/>
          <w:sz w:val="48"/>
          <w:u w:val="single" w:color="C00000"/>
        </w:rPr>
        <w:t>TIME</w:t>
      </w:r>
      <w:r>
        <w:rPr>
          <w:b/>
          <w:color w:val="C00000"/>
          <w:spacing w:val="-7"/>
          <w:sz w:val="48"/>
          <w:u w:val="single" w:color="C00000"/>
        </w:rPr>
        <w:t> </w:t>
      </w:r>
      <w:r>
        <w:rPr>
          <w:b/>
          <w:color w:val="C00000"/>
          <w:spacing w:val="-4"/>
          <w:sz w:val="48"/>
          <w:u w:val="single" w:color="C00000"/>
        </w:rPr>
        <w:t>SPAN</w:t>
      </w:r>
    </w:p>
    <w:p>
      <w:pPr>
        <w:pStyle w:val="Heading1"/>
        <w:spacing w:line="232" w:lineRule="auto" w:before="5"/>
        <w:ind w:left="1906" w:right="1590" w:firstLine="1215"/>
        <w:jc w:val="left"/>
      </w:pPr>
      <w:r>
        <w:rPr>
          <w:color w:val="C00000"/>
          <w:u w:val="single" w:color="C00000"/>
        </w:rPr>
        <w:t>Just a period of 1.5 years</w:t>
      </w:r>
      <w:r>
        <w:rPr>
          <w:color w:val="C00000"/>
        </w:rPr>
        <w:t> </w:t>
      </w:r>
      <w:r>
        <w:rPr>
          <w:color w:val="C00000"/>
          <w:u w:val="single" w:color="C00000"/>
        </w:rPr>
        <w:t>Number</w:t>
      </w:r>
      <w:r>
        <w:rPr>
          <w:color w:val="C00000"/>
          <w:spacing w:val="-9"/>
          <w:u w:val="single" w:color="C00000"/>
        </w:rPr>
        <w:t> </w:t>
      </w:r>
      <w:r>
        <w:rPr>
          <w:color w:val="C00000"/>
          <w:u w:val="single" w:color="C00000"/>
        </w:rPr>
        <w:t>of</w:t>
      </w:r>
      <w:r>
        <w:rPr>
          <w:color w:val="C00000"/>
          <w:spacing w:val="-10"/>
          <w:u w:val="single" w:color="C00000"/>
        </w:rPr>
        <w:t> </w:t>
      </w:r>
      <w:r>
        <w:rPr>
          <w:color w:val="C00000"/>
          <w:u w:val="single" w:color="C00000"/>
        </w:rPr>
        <w:t>projects</w:t>
      </w:r>
      <w:r>
        <w:rPr>
          <w:color w:val="C00000"/>
          <w:spacing w:val="-11"/>
          <w:u w:val="single" w:color="C00000"/>
        </w:rPr>
        <w:t> </w:t>
      </w:r>
      <w:r>
        <w:rPr>
          <w:color w:val="C00000"/>
          <w:u w:val="single" w:color="C00000"/>
        </w:rPr>
        <w:t>Accomplished:</w:t>
      </w:r>
      <w:r>
        <w:rPr>
          <w:color w:val="C00000"/>
          <w:spacing w:val="-11"/>
          <w:u w:val="single" w:color="C00000"/>
        </w:rPr>
        <w:t> </w:t>
      </w:r>
      <w:r>
        <w:rPr>
          <w:color w:val="C00000"/>
          <w:u w:val="single" w:color="C00000"/>
        </w:rPr>
        <w:t>65+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89"/>
        <w:ind w:left="325" w:right="0" w:firstLine="0"/>
        <w:jc w:val="left"/>
        <w:rPr>
          <w:b/>
          <w:sz w:val="26"/>
        </w:rPr>
      </w:pPr>
      <w:r>
        <w:rPr>
          <w:b/>
          <w:color w:val="485C6C"/>
          <w:sz w:val="26"/>
          <w:u w:val="thick" w:color="485C6C"/>
        </w:rPr>
        <w:t>CONTACT</w:t>
      </w:r>
      <w:r>
        <w:rPr>
          <w:b/>
          <w:color w:val="485C6C"/>
          <w:spacing w:val="-6"/>
          <w:sz w:val="26"/>
          <w:u w:val="thick" w:color="485C6C"/>
        </w:rPr>
        <w:t> </w:t>
      </w:r>
      <w:r>
        <w:rPr>
          <w:b/>
          <w:color w:val="485C6C"/>
          <w:spacing w:val="-5"/>
          <w:sz w:val="26"/>
          <w:u w:val="thick" w:color="485C6C"/>
        </w:rPr>
        <w:t>US: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89"/>
        <w:ind w:left="671" w:right="0" w:firstLine="0"/>
        <w:jc w:val="left"/>
        <w:rPr>
          <w:sz w:val="28"/>
        </w:rPr>
      </w:pPr>
      <w:r>
        <w:rPr/>
        <w:pict>
          <v:group style="position:absolute;margin-left:71.25pt;margin-top:2.954305pt;width:17.5pt;height:70.350pt;mso-position-horizontal-relative:page;mso-position-vertical-relative:paragraph;z-index:15733760" id="docshapegroup8" coordorigin="1425,59" coordsize="350,1407">
            <v:shape style="position:absolute;left:1425;top:59;width:291;height:290" type="#_x0000_t75" id="docshape9" stroked="false">
              <v:imagedata r:id="rId22" o:title=""/>
            </v:shape>
            <v:shape style="position:absolute;left:1425;top:409;width:350;height:350" type="#_x0000_t75" id="docshape10" stroked="false">
              <v:imagedata r:id="rId23" o:title=""/>
            </v:shape>
            <v:shape style="position:absolute;left:1425;top:808;width:346;height:352" type="#_x0000_t75" id="docshape11" stroked="false">
              <v:imagedata r:id="rId24" o:title=""/>
            </v:shape>
            <v:shape style="position:absolute;left:1425;top:1209;width:316;height:257" type="#_x0000_t75" id="docshape12" stroked="false">
              <v:imagedata r:id="rId25" o:title=""/>
            </v:shape>
            <w10:wrap type="none"/>
          </v:group>
        </w:pict>
      </w:r>
      <w:hyperlink r:id="rId26">
        <w:r>
          <w:rPr>
            <w:spacing w:val="-2"/>
            <w:sz w:val="28"/>
            <w:u w:val="single"/>
          </w:rPr>
          <w:t>https://www.facebook.com/org.hec/</w:t>
        </w:r>
      </w:hyperlink>
    </w:p>
    <w:p>
      <w:pPr>
        <w:spacing w:before="144"/>
        <w:ind w:left="676" w:right="0" w:firstLine="0"/>
        <w:jc w:val="left"/>
        <w:rPr>
          <w:sz w:val="22"/>
        </w:rPr>
      </w:pPr>
      <w:hyperlink r:id="rId27">
        <w:r>
          <w:rPr>
            <w:spacing w:val="-2"/>
            <w:sz w:val="22"/>
            <w:u w:val="single"/>
          </w:rPr>
          <w:t>https://instagram.com/ohec_21</w:t>
        </w:r>
      </w:hyperlink>
    </w:p>
    <w:p>
      <w:pPr>
        <w:spacing w:line="285" w:lineRule="auto" w:before="152"/>
        <w:ind w:left="640" w:right="6155" w:firstLine="3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904875</wp:posOffset>
            </wp:positionH>
            <wp:positionV relativeFrom="paragraph">
              <wp:posOffset>471272</wp:posOffset>
            </wp:positionV>
            <wp:extent cx="168909" cy="121550"/>
            <wp:effectExtent l="0" t="0" r="0" b="0"/>
            <wp:wrapNone/>
            <wp:docPr id="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9" cy="12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">
        <w:r>
          <w:rPr>
            <w:spacing w:val="-2"/>
            <w:sz w:val="22"/>
            <w:u w:val="single"/>
          </w:rPr>
          <w:t>http://www.orghec.com</w:t>
        </w:r>
      </w:hyperlink>
      <w:r>
        <w:rPr>
          <w:spacing w:val="-2"/>
          <w:sz w:val="22"/>
        </w:rPr>
        <w:t> </w:t>
      </w:r>
      <w:hyperlink r:id="rId30">
        <w:r>
          <w:rPr>
            <w:spacing w:val="-2"/>
            <w:sz w:val="22"/>
            <w:u w:val="single"/>
          </w:rPr>
          <w:t>https://twitter.com/orghec?s=09</w:t>
        </w:r>
      </w:hyperlink>
    </w:p>
    <w:p>
      <w:pPr>
        <w:spacing w:before="13"/>
        <w:ind w:left="590" w:right="0" w:firstLine="0"/>
        <w:jc w:val="left"/>
        <w:rPr>
          <w:sz w:val="22"/>
        </w:rPr>
      </w:pPr>
      <w:r>
        <w:rPr/>
        <w:pict>
          <v:group style="position:absolute;margin-left:71.25pt;margin-top:13.317525pt;width:15.4pt;height:31pt;mso-position-horizontal-relative:page;mso-position-vertical-relative:paragraph;z-index:-16062976" id="docshapegroup13" coordorigin="1425,266" coordsize="308,620">
            <v:shape style="position:absolute;left:1425;top:266;width:308;height:306" type="#_x0000_t75" id="docshape14" stroked="false">
              <v:imagedata r:id="rId31" o:title=""/>
            </v:shape>
            <v:shape style="position:absolute;left:1425;top:621;width:266;height:265" type="#_x0000_t75" id="docshape15" stroked="false">
              <v:imagedata r:id="rId32" o:title=""/>
            </v:shape>
            <w10:wrap type="none"/>
          </v:group>
        </w:pict>
      </w:r>
      <w:hyperlink r:id="rId33">
        <w:r>
          <w:rPr>
            <w:spacing w:val="-2"/>
            <w:sz w:val="22"/>
            <w:u w:val="single"/>
          </w:rPr>
          <w:t>https://www.youtube.com/channel/UC8lJu4lS8cPguE59ZsQh2Lw</w:t>
        </w:r>
      </w:hyperlink>
    </w:p>
    <w:p>
      <w:pPr>
        <w:spacing w:line="290" w:lineRule="auto" w:before="108"/>
        <w:ind w:left="590" w:right="0" w:firstLine="40"/>
        <w:jc w:val="left"/>
        <w:rPr>
          <w:sz w:val="22"/>
        </w:rPr>
      </w:pPr>
      <w:hyperlink r:id="rId34">
        <w:r>
          <w:rPr>
            <w:spacing w:val="-2"/>
            <w:sz w:val="22"/>
            <w:u w:val="single"/>
          </w:rPr>
          <w:t>https://www.linkedin.com/company/organization-of-health-and-economic-collaboration/</w:t>
        </w:r>
      </w:hyperlink>
      <w:r>
        <w:rPr>
          <w:spacing w:val="-2"/>
          <w:sz w:val="22"/>
        </w:rPr>
        <w:t> </w:t>
      </w:r>
      <w:hyperlink r:id="rId35">
        <w:r>
          <w:rPr>
            <w:spacing w:val="-2"/>
            <w:sz w:val="22"/>
            <w:u w:val="single"/>
          </w:rPr>
          <w:t>https://wa.me/&lt;+923166339973</w:t>
        </w:r>
      </w:hyperlink>
      <w:r>
        <w:rPr>
          <w:spacing w:val="-2"/>
          <w:sz w:val="22"/>
        </w:rPr>
        <w:t>&gt;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230" w:lineRule="auto" w:before="97"/>
        <w:ind w:left="3782" w:right="0" w:hanging="2826"/>
        <w:jc w:val="left"/>
        <w:rPr>
          <w:b/>
          <w:sz w:val="48"/>
        </w:rPr>
      </w:pPr>
      <w:r>
        <w:rPr>
          <w:b/>
          <w:color w:val="00AF50"/>
          <w:sz w:val="48"/>
        </w:rPr>
        <w:t>BUILDING</w:t>
      </w:r>
      <w:r>
        <w:rPr>
          <w:b/>
          <w:color w:val="00AF50"/>
          <w:spacing w:val="-11"/>
          <w:sz w:val="48"/>
        </w:rPr>
        <w:t> </w:t>
      </w:r>
      <w:r>
        <w:rPr>
          <w:b/>
          <w:color w:val="00AF50"/>
          <w:sz w:val="48"/>
        </w:rPr>
        <w:t>LIVES</w:t>
      </w:r>
      <w:r>
        <w:rPr>
          <w:b/>
          <w:color w:val="00AF50"/>
          <w:spacing w:val="-14"/>
          <w:sz w:val="48"/>
        </w:rPr>
        <w:t> </w:t>
      </w:r>
      <w:r>
        <w:rPr>
          <w:b/>
          <w:color w:val="00AF50"/>
          <w:sz w:val="48"/>
        </w:rPr>
        <w:t>WITH</w:t>
      </w:r>
      <w:r>
        <w:rPr>
          <w:b/>
          <w:color w:val="00AF50"/>
          <w:spacing w:val="-11"/>
          <w:sz w:val="48"/>
        </w:rPr>
        <w:t> </w:t>
      </w:r>
      <w:r>
        <w:rPr>
          <w:b/>
          <w:color w:val="00AF50"/>
          <w:sz w:val="48"/>
        </w:rPr>
        <w:t>EVERY</w:t>
      </w:r>
      <w:r>
        <w:rPr>
          <w:b/>
          <w:color w:val="00AF50"/>
          <w:spacing w:val="-14"/>
          <w:sz w:val="48"/>
        </w:rPr>
        <w:t> </w:t>
      </w:r>
      <w:r>
        <w:rPr>
          <w:b/>
          <w:color w:val="00AF50"/>
          <w:sz w:val="48"/>
        </w:rPr>
        <w:t>STEP THANK YOU</w:t>
      </w:r>
    </w:p>
    <w:sectPr>
      <w:pgSz w:w="12240" w:h="15840"/>
      <w:pgMar w:top="1820" w:bottom="280" w:left="110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941" w:hanging="361"/>
        <w:jc w:val="left"/>
      </w:pPr>
      <w:rPr>
        <w:rFonts w:hint="default"/>
        <w:spacing w:val="0"/>
        <w:w w:val="9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2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1466" w:hanging="50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52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4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6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8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4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50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941" w:hanging="506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9392C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5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8" w:hanging="5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5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5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5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5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8" w:hanging="5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2" w:hanging="50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1466" w:hanging="500"/>
        <w:jc w:val="right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52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4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6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8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4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5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466" w:hanging="505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9392C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52" w:hanging="5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4" w:hanging="5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6" w:hanging="5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8" w:hanging="5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5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5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4" w:hanging="5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50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781" w:hanging="505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9392C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0" w:hanging="5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0" w:hanging="5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0" w:hanging="5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0" w:hanging="5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5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5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5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0" w:hanging="50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91" w:hanging="360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*"/>
      <w:lvlJc w:val="left"/>
      <w:pPr>
        <w:ind w:left="941" w:hanging="361"/>
      </w:pPr>
      <w:rPr>
        <w:rFonts w:hint="default" w:ascii="Times New Roman" w:hAnsi="Times New Roman" w:eastAsia="Times New Roman" w:cs="Times New Roman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9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4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5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41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9392C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2" w:hanging="361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41" w:right="460"/>
      <w:jc w:val="center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41" w:hanging="36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41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67" w:lineRule="exact"/>
      <w:ind w:left="11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s://orghec.com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hyperlink" Target="https://www.facebook.com/org.hec/" TargetMode="External"/><Relationship Id="rId27" Type="http://schemas.openxmlformats.org/officeDocument/2006/relationships/hyperlink" Target="https://instagram.com/ohec_21" TargetMode="External"/><Relationship Id="rId28" Type="http://schemas.openxmlformats.org/officeDocument/2006/relationships/image" Target="media/image21.png"/><Relationship Id="rId29" Type="http://schemas.openxmlformats.org/officeDocument/2006/relationships/hyperlink" Target="http://www.orghec.com/" TargetMode="External"/><Relationship Id="rId30" Type="http://schemas.openxmlformats.org/officeDocument/2006/relationships/hyperlink" Target="https://twitter.com/orghec?s=09" TargetMode="External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hyperlink" Target="https://www.youtube.com/channel/UC8lJu4lS8cPguE59ZsQh2Lw" TargetMode="External"/><Relationship Id="rId34" Type="http://schemas.openxmlformats.org/officeDocument/2006/relationships/hyperlink" Target="https://www.linkedin.com/company/organization-of-health-and-economic-collaboration/" TargetMode="External"/><Relationship Id="rId35" Type="http://schemas.openxmlformats.org/officeDocument/2006/relationships/hyperlink" Target="https://wa.me/%3c%2B923166339973" TargetMode="External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 Khan</dc:creator>
  <dc:title>ohec</dc:title>
  <dcterms:created xsi:type="dcterms:W3CDTF">2022-10-31T05:29:07Z</dcterms:created>
  <dcterms:modified xsi:type="dcterms:W3CDTF">2022-10-31T05:29:07Z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2022-10-31T00:00:00Z</vt:filetime>
  </property>
</Properties>
</file>