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08" w:rsidRDefault="007C0BA1">
      <w:pPr>
        <w:pStyle w:val="BodyText"/>
        <w:rPr>
          <w:rFonts w:ascii="Times New Roman"/>
          <w:sz w:val="20"/>
        </w:rPr>
      </w:pPr>
      <w:r>
        <w:rPr>
          <w:noProof/>
        </w:rPr>
        <w:drawing>
          <wp:anchor distT="0" distB="0" distL="0" distR="0" simplePos="0" relativeHeight="15730688" behindDoc="0" locked="0" layoutInCell="1" allowOverlap="1">
            <wp:simplePos x="0" y="0"/>
            <wp:positionH relativeFrom="page">
              <wp:posOffset>2769171</wp:posOffset>
            </wp:positionH>
            <wp:positionV relativeFrom="page">
              <wp:posOffset>267613</wp:posOffset>
            </wp:positionV>
            <wp:extent cx="1905000" cy="1866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05000" cy="1866900"/>
                    </a:xfrm>
                    <a:prstGeom prst="rect">
                      <a:avLst/>
                    </a:prstGeom>
                  </pic:spPr>
                </pic:pic>
              </a:graphicData>
            </a:graphic>
          </wp:anchor>
        </w:drawing>
      </w:r>
      <w:r w:rsidR="00C813E7" w:rsidRPr="00C813E7">
        <w:pict>
          <v:rect id="_x0000_s1096" style="position:absolute;margin-left:35.15pt;margin-top:642.25pt;width:525.25pt;height:10.2pt;z-index:15731200;mso-position-horizontal-relative:page;mso-position-vertical-relative:page" fillcolor="#4471c4" stroked="f">
            <w10:wrap anchorx="page" anchory="page"/>
          </v:rect>
        </w:pict>
      </w: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spacing w:before="9"/>
        <w:rPr>
          <w:rFonts w:ascii="Times New Roman"/>
        </w:rPr>
      </w:pPr>
    </w:p>
    <w:p w:rsidR="00A11D08" w:rsidRDefault="00C813E7">
      <w:pPr>
        <w:pStyle w:val="BodyText"/>
        <w:ind w:left="792"/>
        <w:rPr>
          <w:rFonts w:ascii="Times New Roman"/>
          <w:sz w:val="20"/>
        </w:rPr>
      </w:pPr>
      <w:r>
        <w:rPr>
          <w:rFonts w:ascii="Times New Roman"/>
          <w:sz w:val="20"/>
        </w:rPr>
      </w:r>
      <w:r>
        <w:rPr>
          <w:rFonts w:ascii="Times New Roman"/>
          <w:sz w:val="20"/>
        </w:rPr>
        <w:pict>
          <v:group id="_x0000_s1092" style="width:456.35pt;height:284.85pt;mso-position-horizontal-relative:char;mso-position-vertical-relative:line" coordsize="9127,5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width:9127;height:5697">
              <v:imagedata r:id="rId8" o:title=""/>
            </v:shape>
            <v:shapetype id="_x0000_t202" coordsize="21600,21600" o:spt="202" path="m,l,21600r21600,l21600,xe">
              <v:stroke joinstyle="miter"/>
              <v:path gradientshapeok="t" o:connecttype="rect"/>
            </v:shapetype>
            <v:shape id="_x0000_s1094" type="#_x0000_t202" style="position:absolute;left:1656;top:203;width:5796;height:1540" filled="f" stroked="f">
              <v:textbox inset="0,0,0,0">
                <w:txbxContent>
                  <w:p w:rsidR="00A13A3A" w:rsidRDefault="00A13A3A">
                    <w:pPr>
                      <w:spacing w:line="759" w:lineRule="exact"/>
                      <w:ind w:right="18"/>
                      <w:jc w:val="center"/>
                      <w:rPr>
                        <w:rFonts w:ascii="Arial"/>
                        <w:sz w:val="68"/>
                      </w:rPr>
                    </w:pPr>
                    <w:r>
                      <w:rPr>
                        <w:rFonts w:ascii="Arial"/>
                        <w:color w:val="44536A"/>
                        <w:spacing w:val="25"/>
                        <w:sz w:val="68"/>
                      </w:rPr>
                      <w:t xml:space="preserve">MEDICAL </w:t>
                    </w:r>
                    <w:r>
                      <w:rPr>
                        <w:rFonts w:ascii="Arial"/>
                        <w:color w:val="44536A"/>
                        <w:spacing w:val="21"/>
                        <w:sz w:val="68"/>
                      </w:rPr>
                      <w:t>UNIT</w:t>
                    </w:r>
                    <w:r>
                      <w:rPr>
                        <w:rFonts w:ascii="Arial"/>
                        <w:color w:val="44536A"/>
                        <w:spacing w:val="94"/>
                        <w:sz w:val="68"/>
                      </w:rPr>
                      <w:t xml:space="preserve"> </w:t>
                    </w:r>
                    <w:r>
                      <w:rPr>
                        <w:rFonts w:ascii="Arial"/>
                        <w:color w:val="44536A"/>
                        <w:spacing w:val="7"/>
                        <w:sz w:val="68"/>
                      </w:rPr>
                      <w:t>II</w:t>
                    </w:r>
                  </w:p>
                  <w:p w:rsidR="00A13A3A" w:rsidRDefault="00A13A3A">
                    <w:pPr>
                      <w:spacing w:line="781" w:lineRule="exact"/>
                      <w:ind w:right="11"/>
                      <w:jc w:val="center"/>
                      <w:rPr>
                        <w:rFonts w:ascii="Arial"/>
                        <w:sz w:val="68"/>
                      </w:rPr>
                    </w:pPr>
                    <w:r>
                      <w:rPr>
                        <w:rFonts w:ascii="Arial"/>
                        <w:color w:val="44536A"/>
                        <w:sz w:val="68"/>
                      </w:rPr>
                      <w:t>HFH/RMU</w:t>
                    </w:r>
                  </w:p>
                </w:txbxContent>
              </v:textbox>
            </v:shape>
            <v:shape id="_x0000_s1093" type="#_x0000_t202" style="position:absolute;left:1344;top:3984;width:6756;height:1073" filled="f" stroked="f">
              <v:textbox inset="0,0,0,0">
                <w:txbxContent>
                  <w:p w:rsidR="00A13A3A" w:rsidRDefault="00A13A3A">
                    <w:pPr>
                      <w:spacing w:line="1073" w:lineRule="exact"/>
                      <w:rPr>
                        <w:rFonts w:ascii="Arial"/>
                        <w:sz w:val="96"/>
                      </w:rPr>
                    </w:pPr>
                    <w:r>
                      <w:rPr>
                        <w:rFonts w:ascii="Arial"/>
                        <w:color w:val="44536A"/>
                        <w:sz w:val="96"/>
                      </w:rPr>
                      <w:t>REPORT 2020</w:t>
                    </w:r>
                  </w:p>
                </w:txbxContent>
              </v:textbox>
            </v:shape>
            <w10:wrap type="none"/>
            <w10:anchorlock/>
          </v:group>
        </w:pict>
      </w: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C813E7">
      <w:pPr>
        <w:pStyle w:val="BodyText"/>
        <w:spacing w:before="1"/>
        <w:rPr>
          <w:rFonts w:ascii="Times New Roman"/>
          <w:sz w:val="15"/>
        </w:rPr>
      </w:pPr>
      <w:r w:rsidRPr="00C813E7">
        <w:pict>
          <v:shape id="_x0000_s1091" type="#_x0000_t202" style="position:absolute;margin-left:35.15pt;margin-top:9.9pt;width:525.25pt;height:151.35pt;z-index:-15727104;mso-wrap-distance-left:0;mso-wrap-distance-right:0;mso-position-horizontal-relative:page" fillcolor="#ec7c30" stroked="f">
            <v:textbox inset="0,0,0,0">
              <w:txbxContent>
                <w:p w:rsidR="00A13A3A" w:rsidRDefault="00A13A3A">
                  <w:pPr>
                    <w:pStyle w:val="BodyText"/>
                    <w:rPr>
                      <w:rFonts w:ascii="Times New Roman"/>
                      <w:sz w:val="36"/>
                    </w:rPr>
                  </w:pPr>
                </w:p>
                <w:p w:rsidR="00A13A3A" w:rsidRDefault="00A13A3A">
                  <w:pPr>
                    <w:pStyle w:val="BodyText"/>
                    <w:rPr>
                      <w:rFonts w:ascii="Times New Roman"/>
                      <w:sz w:val="36"/>
                    </w:rPr>
                  </w:pPr>
                </w:p>
                <w:p w:rsidR="00A13A3A" w:rsidRDefault="00A13A3A">
                  <w:pPr>
                    <w:pStyle w:val="BodyText"/>
                    <w:rPr>
                      <w:rFonts w:ascii="Times New Roman"/>
                      <w:sz w:val="36"/>
                    </w:rPr>
                  </w:pPr>
                </w:p>
                <w:p w:rsidR="00A13A3A" w:rsidRDefault="00A13A3A">
                  <w:pPr>
                    <w:pStyle w:val="BodyText"/>
                    <w:rPr>
                      <w:rFonts w:ascii="Times New Roman"/>
                      <w:sz w:val="37"/>
                    </w:rPr>
                  </w:pPr>
                </w:p>
                <w:p w:rsidR="00A13A3A" w:rsidRDefault="00A13A3A">
                  <w:pPr>
                    <w:ind w:left="730"/>
                    <w:rPr>
                      <w:rFonts w:ascii="Arial"/>
                      <w:sz w:val="32"/>
                    </w:rPr>
                  </w:pPr>
                  <w:r>
                    <w:rPr>
                      <w:rFonts w:ascii="Arial"/>
                      <w:color w:val="FFFFFF"/>
                      <w:sz w:val="32"/>
                    </w:rPr>
                    <w:t>Muhammad Khurram, Nida Anjum, Najia Mahmood</w:t>
                  </w:r>
                </w:p>
              </w:txbxContent>
            </v:textbox>
            <w10:wrap type="topAndBottom" anchorx="page"/>
          </v:shape>
        </w:pict>
      </w:r>
    </w:p>
    <w:p w:rsidR="00A11D08" w:rsidRDefault="00A11D08">
      <w:pPr>
        <w:rPr>
          <w:rFonts w:ascii="Times New Roman"/>
          <w:sz w:val="15"/>
        </w:rPr>
        <w:sectPr w:rsidR="00A11D08">
          <w:type w:val="continuous"/>
          <w:pgSz w:w="11910" w:h="16840"/>
          <w:pgMar w:top="400" w:right="580" w:bottom="280" w:left="600" w:header="720" w:footer="720" w:gutter="0"/>
          <w:cols w:space="720"/>
        </w:sect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A11D08">
      <w:pPr>
        <w:pStyle w:val="BodyText"/>
        <w:rPr>
          <w:rFonts w:ascii="Times New Roman"/>
          <w:sz w:val="20"/>
        </w:rPr>
      </w:pPr>
    </w:p>
    <w:p w:rsidR="00A11D08" w:rsidRDefault="007C0BA1">
      <w:pPr>
        <w:spacing w:before="177" w:line="480" w:lineRule="auto"/>
        <w:ind w:left="840" w:right="854"/>
        <w:jc w:val="both"/>
        <w:rPr>
          <w:sz w:val="21"/>
        </w:rPr>
      </w:pPr>
      <w:r>
        <w:rPr>
          <w:sz w:val="21"/>
        </w:rPr>
        <w:t>Medical</w:t>
      </w:r>
      <w:r>
        <w:rPr>
          <w:spacing w:val="-11"/>
          <w:sz w:val="21"/>
        </w:rPr>
        <w:t xml:space="preserve"> </w:t>
      </w:r>
      <w:r>
        <w:rPr>
          <w:sz w:val="21"/>
        </w:rPr>
        <w:t>unit</w:t>
      </w:r>
      <w:r>
        <w:rPr>
          <w:spacing w:val="-11"/>
          <w:sz w:val="21"/>
        </w:rPr>
        <w:t xml:space="preserve"> </w:t>
      </w:r>
      <w:r>
        <w:rPr>
          <w:sz w:val="21"/>
        </w:rPr>
        <w:t>II</w:t>
      </w:r>
      <w:r>
        <w:rPr>
          <w:spacing w:val="-10"/>
          <w:sz w:val="21"/>
        </w:rPr>
        <w:t xml:space="preserve"> </w:t>
      </w:r>
      <w:r>
        <w:rPr>
          <w:sz w:val="21"/>
        </w:rPr>
        <w:t>is</w:t>
      </w:r>
      <w:r>
        <w:rPr>
          <w:spacing w:val="-12"/>
          <w:sz w:val="21"/>
        </w:rPr>
        <w:t xml:space="preserve"> </w:t>
      </w:r>
      <w:r>
        <w:rPr>
          <w:sz w:val="21"/>
        </w:rPr>
        <w:t>a</w:t>
      </w:r>
      <w:r>
        <w:rPr>
          <w:spacing w:val="-10"/>
          <w:sz w:val="21"/>
        </w:rPr>
        <w:t xml:space="preserve"> </w:t>
      </w:r>
      <w:r>
        <w:rPr>
          <w:sz w:val="21"/>
        </w:rPr>
        <w:t>part</w:t>
      </w:r>
      <w:r>
        <w:rPr>
          <w:spacing w:val="-11"/>
          <w:sz w:val="21"/>
        </w:rPr>
        <w:t xml:space="preserve"> </w:t>
      </w:r>
      <w:r>
        <w:rPr>
          <w:sz w:val="21"/>
        </w:rPr>
        <w:t>of</w:t>
      </w:r>
      <w:r>
        <w:rPr>
          <w:spacing w:val="-9"/>
          <w:sz w:val="21"/>
        </w:rPr>
        <w:t xml:space="preserve"> </w:t>
      </w:r>
      <w:r>
        <w:rPr>
          <w:sz w:val="21"/>
        </w:rPr>
        <w:t>medical</w:t>
      </w:r>
      <w:r>
        <w:rPr>
          <w:spacing w:val="-11"/>
          <w:sz w:val="21"/>
        </w:rPr>
        <w:t xml:space="preserve"> </w:t>
      </w:r>
      <w:r>
        <w:rPr>
          <w:sz w:val="21"/>
        </w:rPr>
        <w:t>department</w:t>
      </w:r>
      <w:r>
        <w:rPr>
          <w:spacing w:val="-11"/>
          <w:sz w:val="21"/>
        </w:rPr>
        <w:t xml:space="preserve"> </w:t>
      </w:r>
      <w:r>
        <w:rPr>
          <w:sz w:val="21"/>
        </w:rPr>
        <w:t>of</w:t>
      </w:r>
      <w:r>
        <w:rPr>
          <w:spacing w:val="-9"/>
          <w:sz w:val="21"/>
        </w:rPr>
        <w:t xml:space="preserve"> </w:t>
      </w:r>
      <w:r>
        <w:rPr>
          <w:sz w:val="21"/>
        </w:rPr>
        <w:t>Holy</w:t>
      </w:r>
      <w:r>
        <w:rPr>
          <w:spacing w:val="-10"/>
          <w:sz w:val="21"/>
        </w:rPr>
        <w:t xml:space="preserve"> </w:t>
      </w:r>
      <w:r>
        <w:rPr>
          <w:sz w:val="21"/>
        </w:rPr>
        <w:t>Family</w:t>
      </w:r>
      <w:r>
        <w:rPr>
          <w:spacing w:val="-9"/>
          <w:sz w:val="21"/>
        </w:rPr>
        <w:t xml:space="preserve"> </w:t>
      </w:r>
      <w:r>
        <w:rPr>
          <w:sz w:val="21"/>
        </w:rPr>
        <w:t>Hospital</w:t>
      </w:r>
      <w:r>
        <w:rPr>
          <w:spacing w:val="-10"/>
          <w:sz w:val="21"/>
        </w:rPr>
        <w:t xml:space="preserve"> </w:t>
      </w:r>
      <w:r>
        <w:rPr>
          <w:sz w:val="21"/>
        </w:rPr>
        <w:t>Rawalpindi</w:t>
      </w:r>
      <w:r>
        <w:rPr>
          <w:spacing w:val="-10"/>
          <w:sz w:val="21"/>
        </w:rPr>
        <w:t xml:space="preserve"> </w:t>
      </w:r>
      <w:r>
        <w:rPr>
          <w:sz w:val="21"/>
        </w:rPr>
        <w:t>which</w:t>
      </w:r>
      <w:r>
        <w:rPr>
          <w:spacing w:val="-12"/>
          <w:sz w:val="21"/>
        </w:rPr>
        <w:t xml:space="preserve"> </w:t>
      </w:r>
      <w:r>
        <w:rPr>
          <w:sz w:val="21"/>
        </w:rPr>
        <w:t>is</w:t>
      </w:r>
      <w:r>
        <w:rPr>
          <w:spacing w:val="-11"/>
          <w:sz w:val="21"/>
        </w:rPr>
        <w:t xml:space="preserve"> </w:t>
      </w:r>
      <w:r>
        <w:rPr>
          <w:sz w:val="21"/>
        </w:rPr>
        <w:t>an</w:t>
      </w:r>
      <w:r>
        <w:rPr>
          <w:spacing w:val="-10"/>
          <w:sz w:val="21"/>
        </w:rPr>
        <w:t xml:space="preserve"> </w:t>
      </w:r>
      <w:r>
        <w:rPr>
          <w:sz w:val="21"/>
        </w:rPr>
        <w:t>allied</w:t>
      </w:r>
      <w:r>
        <w:rPr>
          <w:spacing w:val="-10"/>
          <w:sz w:val="21"/>
        </w:rPr>
        <w:t xml:space="preserve"> </w:t>
      </w:r>
      <w:r>
        <w:rPr>
          <w:sz w:val="21"/>
        </w:rPr>
        <w:t>hospital of Rawalpindi Medical University. Medical unit II provides inpatient, outpatient, and Emergency services. The primary objective of medical unit 2 is to provide patient- centered and evidence-based medical care. As a part of Rawalpindi Medical University, the team of Medical Unit II is actively involved in teaching of undergraduate and postgraduate medical Students/Trainees and medical</w:t>
      </w:r>
      <w:r>
        <w:rPr>
          <w:spacing w:val="-3"/>
          <w:sz w:val="21"/>
        </w:rPr>
        <w:t xml:space="preserve"> </w:t>
      </w:r>
      <w:r>
        <w:rPr>
          <w:sz w:val="21"/>
        </w:rPr>
        <w:t>research.</w:t>
      </w:r>
    </w:p>
    <w:p w:rsidR="00A11D08" w:rsidRDefault="00A11D08">
      <w:pPr>
        <w:spacing w:line="480" w:lineRule="auto"/>
        <w:jc w:val="both"/>
        <w:rPr>
          <w:sz w:val="21"/>
        </w:rPr>
        <w:sectPr w:rsidR="00A11D08">
          <w:headerReference w:type="default" r:id="rId9"/>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spacing w:before="5"/>
        <w:rPr>
          <w:sz w:val="25"/>
        </w:rPr>
      </w:pPr>
    </w:p>
    <w:p w:rsidR="00A11D08" w:rsidRDefault="007C0BA1">
      <w:pPr>
        <w:pStyle w:val="ListParagraph"/>
        <w:numPr>
          <w:ilvl w:val="0"/>
          <w:numId w:val="6"/>
        </w:numPr>
        <w:tabs>
          <w:tab w:val="left" w:pos="2280"/>
          <w:tab w:val="left" w:pos="2281"/>
        </w:tabs>
        <w:spacing w:before="101" w:line="468" w:lineRule="auto"/>
        <w:ind w:right="856"/>
        <w:rPr>
          <w:sz w:val="21"/>
        </w:rPr>
      </w:pPr>
      <w:r>
        <w:rPr>
          <w:sz w:val="21"/>
        </w:rPr>
        <w:t>Integrated and collaborative care by involving a multidisciplinary team of physicians and surgeons for specialized</w:t>
      </w:r>
      <w:r>
        <w:rPr>
          <w:spacing w:val="-5"/>
          <w:sz w:val="21"/>
        </w:rPr>
        <w:t xml:space="preserve"> </w:t>
      </w:r>
      <w:r>
        <w:rPr>
          <w:sz w:val="21"/>
        </w:rPr>
        <w:t>treatment.</w:t>
      </w:r>
    </w:p>
    <w:p w:rsidR="00A11D08" w:rsidRDefault="007C0BA1">
      <w:pPr>
        <w:pStyle w:val="ListParagraph"/>
        <w:numPr>
          <w:ilvl w:val="0"/>
          <w:numId w:val="6"/>
        </w:numPr>
        <w:tabs>
          <w:tab w:val="left" w:pos="2280"/>
          <w:tab w:val="left" w:pos="2281"/>
        </w:tabs>
        <w:spacing w:before="23" w:line="470" w:lineRule="auto"/>
        <w:ind w:right="858"/>
        <w:rPr>
          <w:sz w:val="21"/>
        </w:rPr>
      </w:pPr>
      <w:r>
        <w:rPr>
          <w:sz w:val="21"/>
        </w:rPr>
        <w:t>Preventive medicine care such as screening for blood pressure, diabetes, and screening for cancers</w:t>
      </w:r>
      <w:r>
        <w:rPr>
          <w:spacing w:val="-2"/>
          <w:sz w:val="21"/>
        </w:rPr>
        <w:t xml:space="preserve"> </w:t>
      </w:r>
      <w:r>
        <w:rPr>
          <w:sz w:val="21"/>
        </w:rPr>
        <w:t>etc.</w:t>
      </w:r>
    </w:p>
    <w:p w:rsidR="00A11D08" w:rsidRDefault="007C0BA1">
      <w:pPr>
        <w:pStyle w:val="ListParagraph"/>
        <w:numPr>
          <w:ilvl w:val="0"/>
          <w:numId w:val="6"/>
        </w:numPr>
        <w:tabs>
          <w:tab w:val="left" w:pos="2328"/>
          <w:tab w:val="left" w:pos="2329"/>
        </w:tabs>
        <w:spacing w:before="20"/>
        <w:ind w:left="2328" w:hanging="409"/>
        <w:rPr>
          <w:sz w:val="21"/>
        </w:rPr>
      </w:pPr>
      <w:r>
        <w:rPr>
          <w:sz w:val="21"/>
        </w:rPr>
        <w:t>Diagnosis and Comprehensive management of hospitalized</w:t>
      </w:r>
      <w:r>
        <w:rPr>
          <w:spacing w:val="-8"/>
          <w:sz w:val="21"/>
        </w:rPr>
        <w:t xml:space="preserve"> </w:t>
      </w:r>
      <w:r>
        <w:rPr>
          <w:sz w:val="21"/>
        </w:rPr>
        <w:t>patient.</w:t>
      </w:r>
    </w:p>
    <w:p w:rsidR="00A11D08" w:rsidRDefault="00A11D08">
      <w:pPr>
        <w:pStyle w:val="BodyText"/>
        <w:spacing w:before="2"/>
        <w:rPr>
          <w:sz w:val="21"/>
        </w:rPr>
      </w:pPr>
    </w:p>
    <w:p w:rsidR="00A11D08" w:rsidRDefault="007C0BA1">
      <w:pPr>
        <w:pStyle w:val="ListParagraph"/>
        <w:numPr>
          <w:ilvl w:val="0"/>
          <w:numId w:val="6"/>
        </w:numPr>
        <w:tabs>
          <w:tab w:val="left" w:pos="2280"/>
          <w:tab w:val="left" w:pos="2281"/>
        </w:tabs>
        <w:ind w:hanging="361"/>
        <w:rPr>
          <w:sz w:val="21"/>
        </w:rPr>
      </w:pPr>
      <w:r>
        <w:rPr>
          <w:sz w:val="21"/>
        </w:rPr>
        <w:t>Geriatric medicine to care of elderly with special</w:t>
      </w:r>
      <w:r>
        <w:rPr>
          <w:spacing w:val="-8"/>
          <w:sz w:val="21"/>
        </w:rPr>
        <w:t xml:space="preserve"> </w:t>
      </w:r>
      <w:r>
        <w:rPr>
          <w:sz w:val="21"/>
        </w:rPr>
        <w:t>care</w:t>
      </w:r>
    </w:p>
    <w:p w:rsidR="00A11D08" w:rsidRDefault="00A11D08">
      <w:pPr>
        <w:pStyle w:val="BodyText"/>
        <w:spacing w:before="11"/>
        <w:rPr>
          <w:sz w:val="20"/>
        </w:rPr>
      </w:pPr>
    </w:p>
    <w:p w:rsidR="00A11D08" w:rsidRDefault="007C0BA1">
      <w:pPr>
        <w:pStyle w:val="ListParagraph"/>
        <w:numPr>
          <w:ilvl w:val="0"/>
          <w:numId w:val="6"/>
        </w:numPr>
        <w:tabs>
          <w:tab w:val="left" w:pos="2280"/>
          <w:tab w:val="left" w:pos="2281"/>
        </w:tabs>
        <w:spacing w:before="1"/>
        <w:ind w:hanging="361"/>
        <w:rPr>
          <w:sz w:val="21"/>
        </w:rPr>
      </w:pPr>
      <w:r>
        <w:rPr>
          <w:sz w:val="21"/>
        </w:rPr>
        <w:t>Palliative care for terminally ill</w:t>
      </w:r>
      <w:r>
        <w:rPr>
          <w:spacing w:val="-6"/>
          <w:sz w:val="21"/>
        </w:rPr>
        <w:t xml:space="preserve"> </w:t>
      </w:r>
      <w:r>
        <w:rPr>
          <w:sz w:val="21"/>
        </w:rPr>
        <w:t>patients.</w:t>
      </w:r>
    </w:p>
    <w:p w:rsidR="00A11D08" w:rsidRDefault="00A11D08">
      <w:pPr>
        <w:pStyle w:val="BodyText"/>
        <w:spacing w:before="9"/>
        <w:rPr>
          <w:sz w:val="20"/>
        </w:rPr>
      </w:pPr>
    </w:p>
    <w:p w:rsidR="00A11D08" w:rsidRDefault="007C0BA1">
      <w:pPr>
        <w:pStyle w:val="ListParagraph"/>
        <w:numPr>
          <w:ilvl w:val="0"/>
          <w:numId w:val="6"/>
        </w:numPr>
        <w:tabs>
          <w:tab w:val="left" w:pos="2280"/>
          <w:tab w:val="left" w:pos="2281"/>
        </w:tabs>
        <w:ind w:hanging="361"/>
        <w:rPr>
          <w:sz w:val="21"/>
        </w:rPr>
      </w:pPr>
      <w:r>
        <w:rPr>
          <w:sz w:val="21"/>
        </w:rPr>
        <w:t>Patient</w:t>
      </w:r>
      <w:r>
        <w:rPr>
          <w:spacing w:val="-2"/>
          <w:sz w:val="21"/>
        </w:rPr>
        <w:t xml:space="preserve"> </w:t>
      </w:r>
      <w:r>
        <w:rPr>
          <w:sz w:val="21"/>
        </w:rPr>
        <w:t>counselling</w:t>
      </w:r>
    </w:p>
    <w:p w:rsidR="00A11D08" w:rsidRDefault="00A11D08">
      <w:pPr>
        <w:rPr>
          <w:sz w:val="21"/>
        </w:rPr>
        <w:sectPr w:rsidR="00A11D08">
          <w:headerReference w:type="default" r:id="rId10"/>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spacing w:before="10"/>
        <w:rPr>
          <w:sz w:val="28"/>
        </w:rPr>
      </w:pPr>
    </w:p>
    <w:p w:rsidR="00A11D08" w:rsidRDefault="007C0BA1">
      <w:pPr>
        <w:pStyle w:val="ListParagraph"/>
        <w:numPr>
          <w:ilvl w:val="0"/>
          <w:numId w:val="5"/>
        </w:numPr>
        <w:tabs>
          <w:tab w:val="left" w:pos="1561"/>
        </w:tabs>
        <w:spacing w:before="59" w:line="477" w:lineRule="auto"/>
        <w:ind w:right="5922"/>
        <w:rPr>
          <w:b/>
          <w:sz w:val="21"/>
        </w:rPr>
      </w:pPr>
      <w:r>
        <w:rPr>
          <w:b/>
          <w:sz w:val="21"/>
        </w:rPr>
        <w:t>PROFESSOR AND DEAN OF MEDICINE DR. MUHAMMAD</w:t>
      </w:r>
      <w:r>
        <w:rPr>
          <w:b/>
          <w:spacing w:val="-4"/>
          <w:sz w:val="21"/>
        </w:rPr>
        <w:t xml:space="preserve"> </w:t>
      </w:r>
      <w:r>
        <w:rPr>
          <w:b/>
          <w:sz w:val="21"/>
        </w:rPr>
        <w:t>KHURRAM</w:t>
      </w:r>
    </w:p>
    <w:p w:rsidR="00A11D08" w:rsidRDefault="007C0BA1">
      <w:pPr>
        <w:spacing w:before="4"/>
        <w:ind w:left="1560"/>
        <w:rPr>
          <w:sz w:val="21"/>
        </w:rPr>
      </w:pPr>
      <w:r>
        <w:rPr>
          <w:sz w:val="21"/>
        </w:rPr>
        <w:t>MBBS, FCPS,</w:t>
      </w:r>
      <w:r>
        <w:rPr>
          <w:spacing w:val="-2"/>
          <w:sz w:val="21"/>
        </w:rPr>
        <w:t xml:space="preserve"> </w:t>
      </w:r>
      <w:r>
        <w:rPr>
          <w:sz w:val="21"/>
        </w:rPr>
        <w:t>FRCP</w:t>
      </w:r>
    </w:p>
    <w:p w:rsidR="00A11D08" w:rsidRDefault="00A11D08">
      <w:pPr>
        <w:pStyle w:val="BodyText"/>
        <w:spacing w:before="11"/>
        <w:rPr>
          <w:sz w:val="20"/>
        </w:rPr>
      </w:pPr>
    </w:p>
    <w:p w:rsidR="00A11D08" w:rsidRDefault="007C0BA1">
      <w:pPr>
        <w:pStyle w:val="ListParagraph"/>
        <w:numPr>
          <w:ilvl w:val="0"/>
          <w:numId w:val="5"/>
        </w:numPr>
        <w:tabs>
          <w:tab w:val="left" w:pos="1561"/>
        </w:tabs>
        <w:spacing w:line="480" w:lineRule="auto"/>
        <w:ind w:right="7131"/>
        <w:rPr>
          <w:sz w:val="21"/>
        </w:rPr>
      </w:pPr>
      <w:r>
        <w:rPr>
          <w:b/>
          <w:sz w:val="21"/>
        </w:rPr>
        <w:t xml:space="preserve">ASSISTANT PROFESSOR DR. FRAMARZ KHAN </w:t>
      </w:r>
      <w:r>
        <w:rPr>
          <w:sz w:val="21"/>
        </w:rPr>
        <w:t>MBBS, FCPS</w:t>
      </w:r>
      <w:r>
        <w:rPr>
          <w:spacing w:val="-3"/>
          <w:sz w:val="21"/>
        </w:rPr>
        <w:t xml:space="preserve"> </w:t>
      </w:r>
      <w:r>
        <w:rPr>
          <w:sz w:val="21"/>
        </w:rPr>
        <w:t>(Med)</w:t>
      </w:r>
    </w:p>
    <w:p w:rsidR="00A11D08" w:rsidRDefault="007C0BA1">
      <w:pPr>
        <w:pStyle w:val="ListParagraph"/>
        <w:numPr>
          <w:ilvl w:val="0"/>
          <w:numId w:val="5"/>
        </w:numPr>
        <w:tabs>
          <w:tab w:val="left" w:pos="1561"/>
        </w:tabs>
        <w:spacing w:before="1" w:line="480" w:lineRule="auto"/>
        <w:ind w:right="7286"/>
        <w:rPr>
          <w:sz w:val="21"/>
        </w:rPr>
      </w:pPr>
      <w:r>
        <w:rPr>
          <w:b/>
          <w:sz w:val="21"/>
        </w:rPr>
        <w:t xml:space="preserve">SENIOR REGISTRAR Dr. MADEEHA </w:t>
      </w:r>
      <w:r>
        <w:rPr>
          <w:b/>
          <w:spacing w:val="-4"/>
          <w:sz w:val="21"/>
        </w:rPr>
        <w:t xml:space="preserve">NAZAR </w:t>
      </w:r>
      <w:r>
        <w:rPr>
          <w:sz w:val="21"/>
        </w:rPr>
        <w:t>MBBS, FCPS</w:t>
      </w:r>
      <w:r>
        <w:rPr>
          <w:spacing w:val="-3"/>
          <w:sz w:val="21"/>
        </w:rPr>
        <w:t xml:space="preserve"> </w:t>
      </w:r>
      <w:r>
        <w:rPr>
          <w:sz w:val="21"/>
        </w:rPr>
        <w:t>(Med)</w:t>
      </w:r>
    </w:p>
    <w:p w:rsidR="00A11D08" w:rsidRDefault="007C0BA1">
      <w:pPr>
        <w:pStyle w:val="ListParagraph"/>
        <w:numPr>
          <w:ilvl w:val="0"/>
          <w:numId w:val="5"/>
        </w:numPr>
        <w:tabs>
          <w:tab w:val="left" w:pos="1561"/>
        </w:tabs>
        <w:spacing w:line="480" w:lineRule="auto"/>
        <w:ind w:right="7267"/>
        <w:rPr>
          <w:sz w:val="21"/>
        </w:rPr>
      </w:pPr>
      <w:r>
        <w:rPr>
          <w:b/>
          <w:sz w:val="21"/>
        </w:rPr>
        <w:t xml:space="preserve">SENIOR REGISTRAR Dr. NAJIA </w:t>
      </w:r>
      <w:r>
        <w:rPr>
          <w:b/>
          <w:spacing w:val="-4"/>
          <w:sz w:val="21"/>
        </w:rPr>
        <w:t xml:space="preserve">MEHMOOD </w:t>
      </w:r>
      <w:r>
        <w:rPr>
          <w:sz w:val="21"/>
        </w:rPr>
        <w:t>MBBS, FCPS</w:t>
      </w:r>
      <w:r>
        <w:rPr>
          <w:spacing w:val="-3"/>
          <w:sz w:val="21"/>
        </w:rPr>
        <w:t xml:space="preserve"> </w:t>
      </w:r>
      <w:r>
        <w:rPr>
          <w:sz w:val="21"/>
        </w:rPr>
        <w:t>(Med)</w:t>
      </w:r>
    </w:p>
    <w:p w:rsidR="00A11D08" w:rsidRDefault="007C0BA1">
      <w:pPr>
        <w:pStyle w:val="ListParagraph"/>
        <w:numPr>
          <w:ilvl w:val="0"/>
          <w:numId w:val="5"/>
        </w:numPr>
        <w:tabs>
          <w:tab w:val="left" w:pos="1561"/>
        </w:tabs>
        <w:spacing w:before="1" w:line="480" w:lineRule="auto"/>
        <w:ind w:right="7481"/>
        <w:rPr>
          <w:sz w:val="21"/>
        </w:rPr>
      </w:pPr>
      <w:r>
        <w:rPr>
          <w:b/>
          <w:sz w:val="21"/>
        </w:rPr>
        <w:t xml:space="preserve">SENIOR REGISTRAR Dr. NIDA ANJUM </w:t>
      </w:r>
      <w:r>
        <w:rPr>
          <w:sz w:val="21"/>
        </w:rPr>
        <w:t>MBBS, FCPS</w:t>
      </w:r>
      <w:r>
        <w:rPr>
          <w:spacing w:val="-3"/>
          <w:sz w:val="21"/>
        </w:rPr>
        <w:t xml:space="preserve"> </w:t>
      </w:r>
      <w:r>
        <w:rPr>
          <w:sz w:val="21"/>
        </w:rPr>
        <w:t>(Med)</w:t>
      </w:r>
    </w:p>
    <w:p w:rsidR="00A11D08" w:rsidRDefault="00A11D08">
      <w:pPr>
        <w:spacing w:line="480" w:lineRule="auto"/>
        <w:rPr>
          <w:sz w:val="21"/>
        </w:rPr>
        <w:sectPr w:rsidR="00A11D08">
          <w:headerReference w:type="default" r:id="rId11"/>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spacing w:before="10"/>
        <w:rPr>
          <w:sz w:val="28"/>
        </w:rPr>
      </w:pPr>
    </w:p>
    <w:p w:rsidR="00A11D08" w:rsidRDefault="007C0BA1">
      <w:pPr>
        <w:spacing w:before="59" w:line="480" w:lineRule="auto"/>
        <w:ind w:left="840" w:right="854"/>
        <w:jc w:val="both"/>
        <w:rPr>
          <w:sz w:val="21"/>
        </w:rPr>
      </w:pPr>
      <w:r>
        <w:rPr>
          <w:sz w:val="21"/>
        </w:rPr>
        <w:t>Medical Unit II is a 60 bedded ward. There are 28 non oxygen, 30 oxygen beds, 1 isolation room, and 1 procedure</w:t>
      </w:r>
      <w:r>
        <w:rPr>
          <w:spacing w:val="-11"/>
          <w:sz w:val="21"/>
        </w:rPr>
        <w:t xml:space="preserve"> </w:t>
      </w:r>
      <w:r>
        <w:rPr>
          <w:sz w:val="21"/>
        </w:rPr>
        <w:t>room.</w:t>
      </w:r>
      <w:r>
        <w:rPr>
          <w:spacing w:val="-9"/>
          <w:sz w:val="21"/>
        </w:rPr>
        <w:t xml:space="preserve"> </w:t>
      </w:r>
      <w:r>
        <w:rPr>
          <w:sz w:val="21"/>
        </w:rPr>
        <w:t>Ward</w:t>
      </w:r>
      <w:r>
        <w:rPr>
          <w:spacing w:val="-10"/>
          <w:sz w:val="21"/>
        </w:rPr>
        <w:t xml:space="preserve"> </w:t>
      </w:r>
      <w:r>
        <w:rPr>
          <w:sz w:val="21"/>
        </w:rPr>
        <w:t>is</w:t>
      </w:r>
      <w:r>
        <w:rPr>
          <w:spacing w:val="-12"/>
          <w:sz w:val="21"/>
        </w:rPr>
        <w:t xml:space="preserve"> </w:t>
      </w:r>
      <w:r>
        <w:rPr>
          <w:sz w:val="21"/>
        </w:rPr>
        <w:t>divided</w:t>
      </w:r>
      <w:r>
        <w:rPr>
          <w:spacing w:val="-8"/>
          <w:sz w:val="21"/>
        </w:rPr>
        <w:t xml:space="preserve"> </w:t>
      </w:r>
      <w:r>
        <w:rPr>
          <w:sz w:val="21"/>
        </w:rPr>
        <w:t>into</w:t>
      </w:r>
      <w:r>
        <w:rPr>
          <w:spacing w:val="-10"/>
          <w:sz w:val="21"/>
        </w:rPr>
        <w:t xml:space="preserve"> </w:t>
      </w:r>
      <w:r>
        <w:rPr>
          <w:sz w:val="21"/>
        </w:rPr>
        <w:t>male</w:t>
      </w:r>
      <w:r>
        <w:rPr>
          <w:spacing w:val="-8"/>
          <w:sz w:val="21"/>
        </w:rPr>
        <w:t xml:space="preserve"> </w:t>
      </w:r>
      <w:r>
        <w:rPr>
          <w:sz w:val="21"/>
        </w:rPr>
        <w:t>and</w:t>
      </w:r>
      <w:r>
        <w:rPr>
          <w:spacing w:val="-12"/>
          <w:sz w:val="21"/>
        </w:rPr>
        <w:t xml:space="preserve"> </w:t>
      </w:r>
      <w:r>
        <w:rPr>
          <w:sz w:val="21"/>
        </w:rPr>
        <w:t>female</w:t>
      </w:r>
      <w:r>
        <w:rPr>
          <w:spacing w:val="-11"/>
          <w:sz w:val="21"/>
        </w:rPr>
        <w:t xml:space="preserve"> </w:t>
      </w:r>
      <w:r>
        <w:rPr>
          <w:sz w:val="21"/>
        </w:rPr>
        <w:t>wing</w:t>
      </w:r>
      <w:r>
        <w:rPr>
          <w:spacing w:val="-10"/>
          <w:sz w:val="21"/>
        </w:rPr>
        <w:t xml:space="preserve"> </w:t>
      </w:r>
      <w:r>
        <w:rPr>
          <w:sz w:val="21"/>
        </w:rPr>
        <w:t>for</w:t>
      </w:r>
      <w:r>
        <w:rPr>
          <w:spacing w:val="-12"/>
          <w:sz w:val="21"/>
        </w:rPr>
        <w:t xml:space="preserve"> </w:t>
      </w:r>
      <w:r>
        <w:rPr>
          <w:sz w:val="21"/>
        </w:rPr>
        <w:t>the</w:t>
      </w:r>
      <w:r>
        <w:rPr>
          <w:spacing w:val="-7"/>
          <w:sz w:val="21"/>
        </w:rPr>
        <w:t xml:space="preserve"> </w:t>
      </w:r>
      <w:r>
        <w:rPr>
          <w:sz w:val="21"/>
        </w:rPr>
        <w:t>separate</w:t>
      </w:r>
      <w:r>
        <w:rPr>
          <w:spacing w:val="-11"/>
          <w:sz w:val="21"/>
        </w:rPr>
        <w:t xml:space="preserve"> </w:t>
      </w:r>
      <w:r>
        <w:rPr>
          <w:sz w:val="21"/>
        </w:rPr>
        <w:t>admission</w:t>
      </w:r>
      <w:r>
        <w:rPr>
          <w:spacing w:val="-9"/>
          <w:sz w:val="21"/>
        </w:rPr>
        <w:t xml:space="preserve"> </w:t>
      </w:r>
      <w:r>
        <w:rPr>
          <w:sz w:val="21"/>
        </w:rPr>
        <w:t>of</w:t>
      </w:r>
      <w:r>
        <w:rPr>
          <w:spacing w:val="-8"/>
          <w:sz w:val="21"/>
        </w:rPr>
        <w:t xml:space="preserve"> </w:t>
      </w:r>
      <w:r>
        <w:rPr>
          <w:sz w:val="21"/>
        </w:rPr>
        <w:t>male</w:t>
      </w:r>
      <w:r>
        <w:rPr>
          <w:spacing w:val="-9"/>
          <w:sz w:val="21"/>
        </w:rPr>
        <w:t xml:space="preserve"> </w:t>
      </w:r>
      <w:r>
        <w:rPr>
          <w:sz w:val="21"/>
        </w:rPr>
        <w:t>and</w:t>
      </w:r>
      <w:r>
        <w:rPr>
          <w:spacing w:val="-9"/>
          <w:sz w:val="21"/>
        </w:rPr>
        <w:t xml:space="preserve"> </w:t>
      </w:r>
      <w:r>
        <w:rPr>
          <w:sz w:val="21"/>
        </w:rPr>
        <w:t>female patients. There are separate rest rooms for male and female doctors and nurses. In addition to that there is separate educational and administrative section to carry out educational activities includes classrooms, conference room, and</w:t>
      </w:r>
      <w:r>
        <w:rPr>
          <w:spacing w:val="-3"/>
          <w:sz w:val="21"/>
        </w:rPr>
        <w:t xml:space="preserve"> </w:t>
      </w:r>
      <w:r>
        <w:rPr>
          <w:sz w:val="21"/>
        </w:rPr>
        <w:t>offices.</w:t>
      </w:r>
    </w:p>
    <w:p w:rsidR="00A11D08" w:rsidRDefault="00A11D08">
      <w:pPr>
        <w:spacing w:line="480" w:lineRule="auto"/>
        <w:jc w:val="both"/>
        <w:rPr>
          <w:sz w:val="21"/>
        </w:rPr>
        <w:sectPr w:rsidR="00A11D08">
          <w:headerReference w:type="default" r:id="rId12"/>
          <w:pgSz w:w="11910" w:h="16840"/>
          <w:pgMar w:top="1900" w:right="580" w:bottom="280" w:left="600" w:header="1519" w:footer="0" w:gutter="0"/>
          <w:cols w:space="720"/>
        </w:sectPr>
      </w:pPr>
    </w:p>
    <w:p w:rsidR="00A11D08" w:rsidRDefault="00C813E7">
      <w:pPr>
        <w:spacing w:before="21"/>
        <w:ind w:left="840"/>
        <w:rPr>
          <w:sz w:val="28"/>
        </w:rPr>
      </w:pPr>
      <w:r w:rsidRPr="00C813E7">
        <w:lastRenderedPageBreak/>
        <w:pict>
          <v:group id="_x0000_s1084" style="position:absolute;left:0;text-align:left;margin-left:1in;margin-top:90.2pt;width:181.7pt;height:317.65pt;z-index:15733248;mso-position-horizontal-relative:page" coordorigin="1440,1804" coordsize="3634,6353">
            <v:shape id="_x0000_s1090" style="position:absolute;left:1440;top:1804;width:3624;height:1812" coordorigin="1440,1804" coordsize="3624,1812" path="m4883,1804r-3262,l1551,1818r-58,39l1454,1915r-14,70l1440,3435r14,70l1493,3563r58,39l1621,3616r3262,l4953,3602r58,-39l5050,3505r14,-70l5064,1985r-14,-70l5011,1857r-58,-39l4883,1804xe" fillcolor="#ec7c30" stroked="f">
              <v:path arrowok="t"/>
            </v:shape>
            <v:shape id="_x0000_s1089" style="position:absolute;left:1802;top:3616;width:3262;height:3624" coordorigin="1802,3616" coordsize="3262,3624" o:spt="100" adj="0,,0" path="m1802,3616r,1359l2165,4975t,-724l2179,4180r39,-57l2276,4084r70,-14l4883,4070r70,14l5011,4123r39,57l5064,4251r,1449l5050,5771r-39,58l4953,5867r-70,15l2346,5882r-70,-15l2218,5829r-39,-58l2165,5700r,-1449xm1802,3616r,3624l2165,7240e" filled="f" strokecolor="#ec7c30" strokeweight=".96pt">
              <v:stroke joinstyle="round"/>
              <v:formulas/>
              <v:path arrowok="t" o:connecttype="segments"/>
            </v:shape>
            <v:shape id="_x0000_s1088" style="position:absolute;left:2164;top:6335;width:2900;height:1812" coordorigin="2165,6335" coordsize="2900,1812" path="m2165,6516r14,-70l2218,6388r58,-39l2346,6335r2537,l4953,6349r58,39l5050,6446r14,70l5064,7966r-14,71l5011,8094r-58,39l4883,8147r-2537,l2276,8133r-58,-39l2179,8037r-14,-71l2165,6516xe" filled="f" strokecolor="#a4a4a4" strokeweight=".96pt">
              <v:path arrowok="t"/>
            </v:shape>
            <v:shape id="_x0000_s1087" type="#_x0000_t202" style="position:absolute;left:2402;top:2365;width:1721;height:709" filled="f" stroked="f">
              <v:textbox inset="0,0,0,0">
                <w:txbxContent>
                  <w:p w:rsidR="00A13A3A" w:rsidRDefault="00A13A3A">
                    <w:pPr>
                      <w:spacing w:line="286" w:lineRule="exact"/>
                      <w:ind w:left="127"/>
                      <w:rPr>
                        <w:sz w:val="28"/>
                      </w:rPr>
                    </w:pPr>
                    <w:r>
                      <w:rPr>
                        <w:color w:val="FFFFFF"/>
                        <w:sz w:val="28"/>
                      </w:rPr>
                      <w:t>MALE WARD</w:t>
                    </w:r>
                  </w:p>
                  <w:p w:rsidR="00A13A3A" w:rsidRDefault="00A13A3A">
                    <w:pPr>
                      <w:spacing w:before="86" w:line="337" w:lineRule="exact"/>
                      <w:rPr>
                        <w:sz w:val="28"/>
                      </w:rPr>
                    </w:pPr>
                    <w:r>
                      <w:rPr>
                        <w:color w:val="FFFFFF"/>
                        <w:spacing w:val="-8"/>
                        <w:sz w:val="28"/>
                      </w:rPr>
                      <w:t xml:space="preserve">TOTAL </w:t>
                    </w:r>
                    <w:r>
                      <w:rPr>
                        <w:color w:val="FFFFFF"/>
                        <w:sz w:val="28"/>
                      </w:rPr>
                      <w:t>BEDS 28</w:t>
                    </w:r>
                  </w:p>
                </w:txbxContent>
              </v:textbox>
            </v:shape>
            <v:shape id="_x0000_s1086" type="#_x0000_t202" style="position:absolute;left:2930;top:4680;width:1390;height:608" filled="f" stroked="f">
              <v:textbox inset="0,0,0,0">
                <w:txbxContent>
                  <w:p w:rsidR="00A13A3A" w:rsidRDefault="00A13A3A">
                    <w:pPr>
                      <w:spacing w:line="244" w:lineRule="exact"/>
                      <w:ind w:left="-1" w:right="18"/>
                      <w:jc w:val="center"/>
                      <w:rPr>
                        <w:sz w:val="24"/>
                      </w:rPr>
                    </w:pPr>
                    <w:r>
                      <w:rPr>
                        <w:spacing w:val="-3"/>
                        <w:sz w:val="24"/>
                      </w:rPr>
                      <w:t>OXYGEN</w:t>
                    </w:r>
                    <w:r>
                      <w:rPr>
                        <w:spacing w:val="5"/>
                        <w:sz w:val="24"/>
                      </w:rPr>
                      <w:t xml:space="preserve"> </w:t>
                    </w:r>
                    <w:r>
                      <w:rPr>
                        <w:spacing w:val="-5"/>
                        <w:sz w:val="24"/>
                      </w:rPr>
                      <w:t>BEDS</w:t>
                    </w:r>
                  </w:p>
                  <w:p w:rsidR="00A13A3A" w:rsidRDefault="00A13A3A">
                    <w:pPr>
                      <w:spacing w:before="74" w:line="289" w:lineRule="exact"/>
                      <w:ind w:left="3" w:right="18"/>
                      <w:jc w:val="center"/>
                      <w:rPr>
                        <w:sz w:val="24"/>
                      </w:rPr>
                    </w:pPr>
                    <w:r>
                      <w:rPr>
                        <w:sz w:val="24"/>
                      </w:rPr>
                      <w:t>14</w:t>
                    </w:r>
                  </w:p>
                </w:txbxContent>
              </v:textbox>
            </v:shape>
            <v:shape id="_x0000_s1085" type="#_x0000_t202" style="position:absolute;left:2632;top:6945;width:1986;height:608" filled="f" stroked="f">
              <v:textbox inset="0,0,0,0">
                <w:txbxContent>
                  <w:p w:rsidR="00A13A3A" w:rsidRDefault="00A13A3A">
                    <w:pPr>
                      <w:spacing w:line="244" w:lineRule="exact"/>
                      <w:ind w:left="-1" w:right="18"/>
                      <w:jc w:val="center"/>
                      <w:rPr>
                        <w:sz w:val="24"/>
                      </w:rPr>
                    </w:pPr>
                    <w:r>
                      <w:rPr>
                        <w:sz w:val="24"/>
                      </w:rPr>
                      <w:t xml:space="preserve">NON- </w:t>
                    </w:r>
                    <w:r>
                      <w:rPr>
                        <w:spacing w:val="-3"/>
                        <w:sz w:val="24"/>
                      </w:rPr>
                      <w:t>OXYGEN</w:t>
                    </w:r>
                    <w:r>
                      <w:rPr>
                        <w:spacing w:val="1"/>
                        <w:sz w:val="24"/>
                      </w:rPr>
                      <w:t xml:space="preserve"> </w:t>
                    </w:r>
                    <w:r>
                      <w:rPr>
                        <w:spacing w:val="-4"/>
                        <w:sz w:val="24"/>
                      </w:rPr>
                      <w:t>BEDS</w:t>
                    </w:r>
                  </w:p>
                  <w:p w:rsidR="00A13A3A" w:rsidRDefault="00A13A3A">
                    <w:pPr>
                      <w:spacing w:before="74" w:line="289" w:lineRule="exact"/>
                      <w:ind w:left="4" w:right="18"/>
                      <w:jc w:val="center"/>
                      <w:rPr>
                        <w:sz w:val="24"/>
                      </w:rPr>
                    </w:pPr>
                    <w:r>
                      <w:rPr>
                        <w:sz w:val="24"/>
                      </w:rPr>
                      <w:t>14</w:t>
                    </w:r>
                  </w:p>
                </w:txbxContent>
              </v:textbox>
            </v:shape>
            <w10:wrap anchorx="page"/>
          </v:group>
        </w:pict>
      </w:r>
      <w:r w:rsidRPr="00C813E7">
        <w:pict>
          <v:group id="_x0000_s1081" style="position:absolute;left:0;text-align:left;margin-left:298.55pt;margin-top:90.2pt;width:181.2pt;height:90.6pt;z-index:15734272;mso-position-horizontal-relative:page" coordorigin="5971,1804" coordsize="3624,1812">
            <v:shape id="_x0000_s1083" style="position:absolute;left:5971;top:1804;width:3624;height:1812" coordorigin="5971,1804" coordsize="3624,1812" path="m9414,1804r-3262,l6082,1818r-58,39l5985,1915r-14,70l5971,3435r14,70l6024,3563r58,39l6152,3616r3262,l9484,3602r58,-39l9581,3505r14,-70l9595,1985r-14,-70l9542,1857r-58,-39l9414,1804xe" fillcolor="#a4a4a4" stroked="f">
              <v:path arrowok="t"/>
            </v:shape>
            <v:shape id="_x0000_s1082" type="#_x0000_t202" style="position:absolute;left:5971;top:1804;width:3624;height:1812" filled="f" stroked="f">
              <v:textbox inset="0,0,0,0">
                <w:txbxContent>
                  <w:p w:rsidR="00A13A3A" w:rsidRDefault="00A13A3A">
                    <w:pPr>
                      <w:spacing w:before="5"/>
                      <w:rPr>
                        <w:sz w:val="41"/>
                      </w:rPr>
                    </w:pPr>
                  </w:p>
                  <w:p w:rsidR="00A13A3A" w:rsidRDefault="00A13A3A">
                    <w:pPr>
                      <w:spacing w:line="300" w:lineRule="auto"/>
                      <w:ind w:left="962" w:right="229" w:hanging="5"/>
                      <w:rPr>
                        <w:sz w:val="28"/>
                      </w:rPr>
                    </w:pPr>
                    <w:r>
                      <w:rPr>
                        <w:color w:val="FFFFFF"/>
                        <w:sz w:val="28"/>
                      </w:rPr>
                      <w:t>FEMALE WARD TOTAL BEDS 32</w:t>
                    </w:r>
                  </w:p>
                </w:txbxContent>
              </v:textbox>
            </v:shape>
            <w10:wrap anchorx="page"/>
          </v:group>
        </w:pict>
      </w:r>
      <w:r w:rsidRPr="00C813E7">
        <w:pict>
          <v:group id="_x0000_s1078" style="position:absolute;left:0;text-align:left;margin-left:316.7pt;margin-top:273.95pt;width:163.6pt;height:91.6pt;z-index:15735296;mso-position-horizontal-relative:page;mso-position-vertical-relative:page" coordorigin="6334,5479" coordsize="3272,1832">
            <v:shape id="_x0000_s1080" style="position:absolute;left:6696;top:5488;width:2900;height:1812" coordorigin="6696,5489" coordsize="2900,1812" path="m6696,5670r14,-71l6749,5542r58,-39l6877,5489r2537,l9484,5503r58,39l9581,5599r14,71l9595,7120r-14,70l9542,7248r-58,39l9414,7301r-2537,l6807,7287r-58,-39l6710,7190r-14,-70l6696,5670xe" filled="f" strokecolor="#ffc000" strokeweight=".96pt">
              <v:path arrowok="t"/>
            </v:shape>
            <v:shape id="_x0000_s1079" type="#_x0000_t202" style="position:absolute;left:6333;top:5479;width:3272;height:1832" filled="f" stroked="f">
              <v:textbox inset="0,0,0,0">
                <w:txbxContent>
                  <w:p w:rsidR="00A13A3A" w:rsidRDefault="00A13A3A">
                    <w:pPr>
                      <w:rPr>
                        <w:sz w:val="24"/>
                      </w:rPr>
                    </w:pPr>
                  </w:p>
                  <w:p w:rsidR="00A13A3A" w:rsidRDefault="00A13A3A">
                    <w:pPr>
                      <w:spacing w:before="11"/>
                      <w:rPr>
                        <w:sz w:val="28"/>
                      </w:rPr>
                    </w:pPr>
                  </w:p>
                  <w:p w:rsidR="00A13A3A" w:rsidRDefault="00A13A3A">
                    <w:pPr>
                      <w:tabs>
                        <w:tab w:val="left" w:pos="412"/>
                      </w:tabs>
                      <w:spacing w:line="216" w:lineRule="auto"/>
                      <w:ind w:left="805" w:right="225" w:hanging="805"/>
                      <w:rPr>
                        <w:sz w:val="24"/>
                      </w:rPr>
                    </w:pPr>
                    <w:r>
                      <w:rPr>
                        <w:sz w:val="24"/>
                        <w:u w:val="single" w:color="EC7C30"/>
                      </w:rPr>
                      <w:t xml:space="preserve"> </w:t>
                    </w:r>
                    <w:r>
                      <w:rPr>
                        <w:sz w:val="24"/>
                        <w:u w:val="single" w:color="EC7C30"/>
                      </w:rPr>
                      <w:tab/>
                    </w:r>
                    <w:r>
                      <w:rPr>
                        <w:sz w:val="24"/>
                      </w:rPr>
                      <w:t xml:space="preserve">  </w:t>
                    </w:r>
                    <w:r>
                      <w:rPr>
                        <w:spacing w:val="4"/>
                        <w:sz w:val="24"/>
                      </w:rPr>
                      <w:t xml:space="preserve"> </w:t>
                    </w:r>
                    <w:r>
                      <w:rPr>
                        <w:spacing w:val="-3"/>
                        <w:sz w:val="24"/>
                      </w:rPr>
                      <w:t xml:space="preserve">OXYGEN </w:t>
                    </w:r>
                    <w:r>
                      <w:rPr>
                        <w:sz w:val="24"/>
                      </w:rPr>
                      <w:t xml:space="preserve">BEDS 16 + 1 BED IN </w:t>
                    </w:r>
                    <w:r>
                      <w:rPr>
                        <w:spacing w:val="-3"/>
                        <w:sz w:val="24"/>
                      </w:rPr>
                      <w:t>ISOLATION</w:t>
                    </w:r>
                    <w:r>
                      <w:rPr>
                        <w:spacing w:val="-1"/>
                        <w:sz w:val="24"/>
                      </w:rPr>
                      <w:t xml:space="preserve"> </w:t>
                    </w:r>
                    <w:r>
                      <w:rPr>
                        <w:sz w:val="24"/>
                      </w:rPr>
                      <w:t>ROOM</w:t>
                    </w:r>
                  </w:p>
                </w:txbxContent>
              </v:textbox>
            </v:shape>
            <w10:wrap anchorx="page" anchory="page"/>
          </v:group>
        </w:pict>
      </w:r>
      <w:r w:rsidRPr="00C813E7">
        <w:pict>
          <v:group id="_x0000_s1075" style="position:absolute;left:0;text-align:left;margin-left:316.7pt;margin-top:387.25pt;width:163.6pt;height:91.6pt;z-index:15736320;mso-position-horizontal-relative:page;mso-position-vertical-relative:page" coordorigin="6334,7745" coordsize="3272,1832">
            <v:shape id="_x0000_s1077" style="position:absolute;left:6696;top:7754;width:2900;height:1812" coordorigin="6696,7754" coordsize="2900,1812" path="m6696,7936r14,-71l6749,7807r58,-38l6877,7754r2537,l9484,7769r58,38l9581,7865r14,71l9595,9385r-14,71l9542,9513r-58,39l9414,9566r-2537,l6807,9552r-58,-39l6710,9456r-14,-71l6696,7936xe" filled="f" strokecolor="#5b9bd4" strokeweight=".96pt">
              <v:path arrowok="t"/>
            </v:shape>
            <v:shape id="_x0000_s1076" type="#_x0000_t202" style="position:absolute;left:6333;top:7744;width:3272;height:1832" filled="f" stroked="f">
              <v:textbox inset="0,0,0,0">
                <w:txbxContent>
                  <w:p w:rsidR="00A13A3A" w:rsidRDefault="00A13A3A">
                    <w:pPr>
                      <w:rPr>
                        <w:sz w:val="24"/>
                      </w:rPr>
                    </w:pPr>
                  </w:p>
                  <w:p w:rsidR="00A13A3A" w:rsidRDefault="00A13A3A">
                    <w:pPr>
                      <w:spacing w:before="11"/>
                      <w:rPr>
                        <w:sz w:val="28"/>
                      </w:rPr>
                    </w:pPr>
                  </w:p>
                  <w:p w:rsidR="00A13A3A" w:rsidRDefault="00A13A3A">
                    <w:pPr>
                      <w:tabs>
                        <w:tab w:val="left" w:pos="412"/>
                      </w:tabs>
                      <w:spacing w:line="216" w:lineRule="auto"/>
                      <w:ind w:left="497" w:right="143" w:hanging="498"/>
                      <w:rPr>
                        <w:sz w:val="24"/>
                      </w:rPr>
                    </w:pPr>
                    <w:r>
                      <w:rPr>
                        <w:sz w:val="24"/>
                        <w:u w:val="single" w:color="EC7C30"/>
                      </w:rPr>
                      <w:t xml:space="preserve"> </w:t>
                    </w:r>
                    <w:r>
                      <w:rPr>
                        <w:sz w:val="24"/>
                        <w:u w:val="single" w:color="EC7C30"/>
                      </w:rPr>
                      <w:tab/>
                    </w:r>
                    <w:r>
                      <w:rPr>
                        <w:sz w:val="24"/>
                      </w:rPr>
                      <w:t xml:space="preserve"> </w:t>
                    </w:r>
                    <w:r>
                      <w:rPr>
                        <w:spacing w:val="-7"/>
                        <w:sz w:val="24"/>
                      </w:rPr>
                      <w:t xml:space="preserve"> </w:t>
                    </w:r>
                    <w:r>
                      <w:rPr>
                        <w:sz w:val="24"/>
                      </w:rPr>
                      <w:t xml:space="preserve">NON </w:t>
                    </w:r>
                    <w:r>
                      <w:rPr>
                        <w:spacing w:val="-3"/>
                        <w:sz w:val="24"/>
                      </w:rPr>
                      <w:t xml:space="preserve">OXYGEN </w:t>
                    </w:r>
                    <w:r>
                      <w:rPr>
                        <w:sz w:val="24"/>
                      </w:rPr>
                      <w:t>BEDS 14 + 1 BED IN PROCEDURE</w:t>
                    </w:r>
                    <w:r>
                      <w:rPr>
                        <w:spacing w:val="-14"/>
                        <w:sz w:val="24"/>
                      </w:rPr>
                      <w:t xml:space="preserve"> </w:t>
                    </w:r>
                    <w:r>
                      <w:rPr>
                        <w:sz w:val="24"/>
                      </w:rPr>
                      <w:t>ROOM</w:t>
                    </w:r>
                  </w:p>
                </w:txbxContent>
              </v:textbox>
            </v:shape>
            <w10:wrap anchorx="page" anchory="page"/>
          </v:group>
        </w:pict>
      </w:r>
      <w:r w:rsidR="007C0BA1">
        <w:rPr>
          <w:sz w:val="28"/>
        </w:rPr>
        <w:t>BED STRENGTH OF MEDICAL UNIT II</w:t>
      </w:r>
    </w:p>
    <w:p w:rsidR="00A11D08" w:rsidRDefault="00A11D08">
      <w:pPr>
        <w:rPr>
          <w:sz w:val="28"/>
        </w:rPr>
        <w:sectPr w:rsidR="00A11D08">
          <w:headerReference w:type="default" r:id="rId13"/>
          <w:pgSz w:w="11910" w:h="16840"/>
          <w:pgMar w:top="1400" w:right="580" w:bottom="280" w:left="600" w:header="0"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6"/>
        <w:rPr>
          <w:sz w:val="17"/>
        </w:rPr>
      </w:pPr>
    </w:p>
    <w:p w:rsidR="00A11D08" w:rsidRDefault="00C813E7">
      <w:pPr>
        <w:tabs>
          <w:tab w:val="left" w:pos="3811"/>
          <w:tab w:val="left" w:pos="6780"/>
        </w:tabs>
        <w:ind w:left="840"/>
        <w:rPr>
          <w:sz w:val="20"/>
        </w:rPr>
      </w:pPr>
      <w:r>
        <w:rPr>
          <w:sz w:val="20"/>
        </w:rPr>
      </w:r>
      <w:r>
        <w:rPr>
          <w:sz w:val="20"/>
        </w:rPr>
        <w:pict>
          <v:shape id="_x0000_s1099" type="#_x0000_t202" style="width:135pt;height:81pt;mso-position-horizontal-relative:char;mso-position-vertical-relative:line" fillcolor="#ec7c30" stroked="f">
            <v:textbox inset="0,0,0,0">
              <w:txbxContent>
                <w:p w:rsidR="00A13A3A" w:rsidRDefault="00A13A3A">
                  <w:pPr>
                    <w:pStyle w:val="BodyText"/>
                  </w:pPr>
                </w:p>
                <w:p w:rsidR="00A13A3A" w:rsidRDefault="00A13A3A">
                  <w:pPr>
                    <w:pStyle w:val="BodyText"/>
                    <w:spacing w:before="3"/>
                    <w:rPr>
                      <w:sz w:val="20"/>
                    </w:rPr>
                  </w:pPr>
                </w:p>
                <w:p w:rsidR="00A13A3A" w:rsidRDefault="00A13A3A">
                  <w:pPr>
                    <w:pStyle w:val="BodyText"/>
                    <w:spacing w:line="216" w:lineRule="auto"/>
                    <w:ind w:left="1008" w:right="366" w:hanging="622"/>
                  </w:pPr>
                  <w:r>
                    <w:rPr>
                      <w:color w:val="FFFFFF"/>
                    </w:rPr>
                    <w:t>DEAN OF MEDICINE OFFICE</w:t>
                  </w:r>
                </w:p>
              </w:txbxContent>
            </v:textbox>
            <w10:wrap type="none"/>
            <w10:anchorlock/>
          </v:shape>
        </w:pict>
      </w:r>
      <w:r w:rsidR="007C0BA1">
        <w:rPr>
          <w:sz w:val="20"/>
        </w:rPr>
        <w:tab/>
      </w:r>
      <w:r>
        <w:rPr>
          <w:sz w:val="20"/>
        </w:rPr>
      </w:r>
      <w:r>
        <w:rPr>
          <w:sz w:val="20"/>
        </w:rPr>
        <w:pict>
          <v:shape id="_x0000_s1098" type="#_x0000_t202" style="width:134.9pt;height:81pt;mso-position-horizontal-relative:char;mso-position-vertical-relative:line" fillcolor="#d77951" stroked="f">
            <v:textbox inset="0,0,0,0">
              <w:txbxContent>
                <w:p w:rsidR="00A13A3A" w:rsidRDefault="00A13A3A">
                  <w:pPr>
                    <w:pStyle w:val="BodyText"/>
                  </w:pPr>
                </w:p>
                <w:p w:rsidR="00A13A3A" w:rsidRDefault="00A13A3A">
                  <w:pPr>
                    <w:pStyle w:val="BodyText"/>
                    <w:spacing w:before="3"/>
                    <w:rPr>
                      <w:sz w:val="20"/>
                    </w:rPr>
                  </w:pPr>
                </w:p>
                <w:p w:rsidR="00A13A3A" w:rsidRDefault="00A13A3A">
                  <w:pPr>
                    <w:pStyle w:val="BodyText"/>
                    <w:spacing w:line="216" w:lineRule="auto"/>
                    <w:ind w:left="1007" w:hanging="778"/>
                  </w:pPr>
                  <w:r>
                    <w:rPr>
                      <w:color w:val="FFFFFF"/>
                    </w:rPr>
                    <w:t>ASSISTANT PROFESSOR OFFICE</w:t>
                  </w:r>
                </w:p>
              </w:txbxContent>
            </v:textbox>
            <w10:wrap type="none"/>
            <w10:anchorlock/>
          </v:shape>
        </w:pict>
      </w:r>
      <w:r w:rsidR="007C0BA1">
        <w:rPr>
          <w:sz w:val="20"/>
        </w:rPr>
        <w:tab/>
      </w:r>
      <w:r>
        <w:rPr>
          <w:sz w:val="20"/>
        </w:rPr>
      </w:r>
      <w:r>
        <w:rPr>
          <w:sz w:val="20"/>
        </w:rPr>
        <w:pict>
          <v:shape id="_x0000_s1097" type="#_x0000_t202" style="width:135pt;height:81pt;mso-position-horizontal-relative:char;mso-position-vertical-relative:line" fillcolor="#c4816f" stroked="f">
            <v:textbox inset="0,0,0,0">
              <w:txbxContent>
                <w:p w:rsidR="00A13A3A" w:rsidRDefault="00A13A3A">
                  <w:pPr>
                    <w:pStyle w:val="BodyText"/>
                  </w:pPr>
                </w:p>
                <w:p w:rsidR="00A13A3A" w:rsidRDefault="00A13A3A">
                  <w:pPr>
                    <w:pStyle w:val="BodyText"/>
                    <w:spacing w:before="2"/>
                    <w:rPr>
                      <w:sz w:val="29"/>
                    </w:rPr>
                  </w:pPr>
                </w:p>
                <w:p w:rsidR="00A13A3A" w:rsidRDefault="00A13A3A">
                  <w:pPr>
                    <w:pStyle w:val="BodyText"/>
                    <w:spacing w:before="1"/>
                    <w:ind w:left="92"/>
                  </w:pPr>
                  <w:r>
                    <w:rPr>
                      <w:color w:val="FFFFFF"/>
                    </w:rPr>
                    <w:t>FACULTY MEETING ROOM</w:t>
                  </w:r>
                </w:p>
              </w:txbxContent>
            </v:textbox>
            <w10:wrap type="none"/>
            <w10:anchorlock/>
          </v:shape>
        </w:pict>
      </w:r>
    </w:p>
    <w:p w:rsidR="00A11D08" w:rsidRDefault="00C813E7">
      <w:pPr>
        <w:pStyle w:val="BodyText"/>
        <w:rPr>
          <w:sz w:val="19"/>
        </w:rPr>
      </w:pPr>
      <w:r w:rsidRPr="00C813E7">
        <w:pict>
          <v:shape id="_x0000_s1071" type="#_x0000_t202" style="position:absolute;margin-left:146.3pt;margin-top:12.8pt;width:135pt;height:81pt;z-index:-15718912;mso-wrap-distance-left:0;mso-wrap-distance-right:0;mso-position-horizontal-relative:page" fillcolor="#b4908a" stroked="f">
            <v:textbox inset="0,0,0,0">
              <w:txbxContent>
                <w:p w:rsidR="00A13A3A" w:rsidRDefault="00A13A3A">
                  <w:pPr>
                    <w:pStyle w:val="BodyText"/>
                    <w:spacing w:before="4"/>
                    <w:rPr>
                      <w:sz w:val="27"/>
                    </w:rPr>
                  </w:pPr>
                </w:p>
                <w:p w:rsidR="00A13A3A" w:rsidRDefault="00A13A3A">
                  <w:pPr>
                    <w:pStyle w:val="BodyText"/>
                    <w:ind w:left="376" w:right="376"/>
                    <w:jc w:val="center"/>
                  </w:pPr>
                  <w:r>
                    <w:rPr>
                      <w:color w:val="FFFFFF"/>
                    </w:rPr>
                    <w:t>CONFERNCE ROOM</w:t>
                  </w:r>
                </w:p>
                <w:p w:rsidR="00A13A3A" w:rsidRDefault="00A13A3A">
                  <w:pPr>
                    <w:pStyle w:val="BodyText"/>
                    <w:spacing w:before="97" w:line="216" w:lineRule="auto"/>
                    <w:ind w:left="196" w:right="196" w:hanging="1"/>
                    <w:jc w:val="center"/>
                  </w:pPr>
                  <w:r>
                    <w:rPr>
                      <w:color w:val="FFFFFF"/>
                    </w:rPr>
                    <w:t>(Equiped with internet and multimedia facility)</w:t>
                  </w:r>
                </w:p>
              </w:txbxContent>
            </v:textbox>
            <w10:wrap type="topAndBottom" anchorx="page"/>
          </v:shape>
        </w:pict>
      </w:r>
      <w:r w:rsidRPr="00C813E7">
        <w:pict>
          <v:shape id="_x0000_s1070" type="#_x0000_t202" style="position:absolute;margin-left:294.7pt;margin-top:12.8pt;width:135pt;height:81pt;z-index:-15718400;mso-wrap-distance-left:0;mso-wrap-distance-right:0;mso-position-horizontal-relative:page" fillcolor="#a4a4a4" stroked="f">
            <v:textbox inset="0,0,0,0">
              <w:txbxContent>
                <w:p w:rsidR="00A13A3A" w:rsidRDefault="00A13A3A">
                  <w:pPr>
                    <w:pStyle w:val="BodyText"/>
                  </w:pPr>
                </w:p>
                <w:p w:rsidR="00A13A3A" w:rsidRDefault="00A13A3A">
                  <w:pPr>
                    <w:pStyle w:val="BodyText"/>
                    <w:spacing w:before="1"/>
                    <w:rPr>
                      <w:sz w:val="29"/>
                    </w:rPr>
                  </w:pPr>
                </w:p>
                <w:p w:rsidR="00A13A3A" w:rsidRDefault="00A13A3A">
                  <w:pPr>
                    <w:pStyle w:val="BodyText"/>
                    <w:spacing w:before="1"/>
                    <w:ind w:left="378"/>
                  </w:pPr>
                  <w:r>
                    <w:rPr>
                      <w:color w:val="FFFFFF"/>
                    </w:rPr>
                    <w:t>TWO CLASS ROOMS</w:t>
                  </w:r>
                </w:p>
              </w:txbxContent>
            </v:textbox>
            <w10:wrap type="topAndBottom" anchorx="page"/>
          </v:shape>
        </w:pict>
      </w:r>
    </w:p>
    <w:p w:rsidR="00A11D08" w:rsidRDefault="00A11D08">
      <w:pPr>
        <w:rPr>
          <w:sz w:val="19"/>
        </w:rPr>
        <w:sectPr w:rsidR="00A11D08">
          <w:headerReference w:type="default" r:id="rId14"/>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11"/>
        <w:rPr>
          <w:sz w:val="22"/>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8"/>
        <w:gridCol w:w="3917"/>
        <w:gridCol w:w="2160"/>
        <w:gridCol w:w="2071"/>
      </w:tblGrid>
      <w:tr w:rsidR="00A11D08">
        <w:trPr>
          <w:trHeight w:val="585"/>
        </w:trPr>
        <w:tc>
          <w:tcPr>
            <w:tcW w:w="758" w:type="dxa"/>
          </w:tcPr>
          <w:p w:rsidR="00A11D08" w:rsidRDefault="007C0BA1">
            <w:pPr>
              <w:pStyle w:val="TableParagraph"/>
              <w:rPr>
                <w:sz w:val="24"/>
              </w:rPr>
            </w:pPr>
            <w:r>
              <w:rPr>
                <w:sz w:val="24"/>
              </w:rPr>
              <w:t>S.NO</w:t>
            </w:r>
          </w:p>
        </w:tc>
        <w:tc>
          <w:tcPr>
            <w:tcW w:w="3917" w:type="dxa"/>
          </w:tcPr>
          <w:p w:rsidR="00A11D08" w:rsidRDefault="007C0BA1">
            <w:pPr>
              <w:pStyle w:val="TableParagraph"/>
              <w:ind w:left="108"/>
              <w:rPr>
                <w:sz w:val="24"/>
              </w:rPr>
            </w:pPr>
            <w:r>
              <w:rPr>
                <w:sz w:val="24"/>
              </w:rPr>
              <w:t>NAME OF EQUIPMENT</w:t>
            </w:r>
          </w:p>
        </w:tc>
        <w:tc>
          <w:tcPr>
            <w:tcW w:w="2160" w:type="dxa"/>
          </w:tcPr>
          <w:p w:rsidR="00A11D08" w:rsidRDefault="007C0BA1">
            <w:pPr>
              <w:pStyle w:val="TableParagraph"/>
              <w:ind w:left="108"/>
              <w:rPr>
                <w:sz w:val="24"/>
              </w:rPr>
            </w:pPr>
            <w:r>
              <w:rPr>
                <w:sz w:val="24"/>
              </w:rPr>
              <w:t>AVAILABLE</w:t>
            </w:r>
          </w:p>
        </w:tc>
        <w:tc>
          <w:tcPr>
            <w:tcW w:w="2071" w:type="dxa"/>
          </w:tcPr>
          <w:p w:rsidR="00A11D08" w:rsidRDefault="007C0BA1">
            <w:pPr>
              <w:pStyle w:val="TableParagraph"/>
              <w:ind w:left="108"/>
              <w:rPr>
                <w:sz w:val="24"/>
              </w:rPr>
            </w:pPr>
            <w:r>
              <w:rPr>
                <w:sz w:val="24"/>
              </w:rPr>
              <w:t>FUNCTIONAL</w:t>
            </w:r>
          </w:p>
        </w:tc>
      </w:tr>
      <w:tr w:rsidR="00A11D08">
        <w:trPr>
          <w:trHeight w:val="489"/>
        </w:trPr>
        <w:tc>
          <w:tcPr>
            <w:tcW w:w="758" w:type="dxa"/>
          </w:tcPr>
          <w:p w:rsidR="00A11D08" w:rsidRDefault="007C0BA1">
            <w:pPr>
              <w:pStyle w:val="TableParagraph"/>
              <w:spacing w:before="1" w:line="240" w:lineRule="auto"/>
              <w:rPr>
                <w:sz w:val="20"/>
              </w:rPr>
            </w:pPr>
            <w:r>
              <w:rPr>
                <w:w w:val="99"/>
                <w:sz w:val="20"/>
              </w:rPr>
              <w:t>1</w:t>
            </w:r>
          </w:p>
        </w:tc>
        <w:tc>
          <w:tcPr>
            <w:tcW w:w="3917" w:type="dxa"/>
          </w:tcPr>
          <w:p w:rsidR="00A11D08" w:rsidRDefault="007C0BA1">
            <w:pPr>
              <w:pStyle w:val="TableParagraph"/>
              <w:spacing w:before="1" w:line="240" w:lineRule="auto"/>
              <w:ind w:left="108"/>
              <w:rPr>
                <w:sz w:val="20"/>
              </w:rPr>
            </w:pPr>
            <w:r>
              <w:rPr>
                <w:sz w:val="20"/>
              </w:rPr>
              <w:t>Defibrillator</w:t>
            </w:r>
          </w:p>
        </w:tc>
        <w:tc>
          <w:tcPr>
            <w:tcW w:w="2160" w:type="dxa"/>
          </w:tcPr>
          <w:p w:rsidR="00A11D08" w:rsidRDefault="007C0BA1">
            <w:pPr>
              <w:pStyle w:val="TableParagraph"/>
              <w:spacing w:before="1" w:line="240" w:lineRule="auto"/>
              <w:ind w:left="108"/>
              <w:rPr>
                <w:sz w:val="20"/>
              </w:rPr>
            </w:pPr>
            <w:r>
              <w:rPr>
                <w:w w:val="99"/>
                <w:sz w:val="20"/>
              </w:rPr>
              <w:t>2</w:t>
            </w:r>
          </w:p>
        </w:tc>
        <w:tc>
          <w:tcPr>
            <w:tcW w:w="2071" w:type="dxa"/>
          </w:tcPr>
          <w:p w:rsidR="00A11D08" w:rsidRDefault="007C0BA1">
            <w:pPr>
              <w:pStyle w:val="TableParagraph"/>
              <w:spacing w:before="1" w:line="240" w:lineRule="auto"/>
              <w:ind w:left="108"/>
              <w:rPr>
                <w:sz w:val="20"/>
              </w:rPr>
            </w:pPr>
            <w:r>
              <w:rPr>
                <w:w w:val="99"/>
                <w:sz w:val="20"/>
              </w:rPr>
              <w:t>2</w:t>
            </w:r>
          </w:p>
        </w:tc>
      </w:tr>
      <w:tr w:rsidR="00A11D08">
        <w:trPr>
          <w:trHeight w:val="489"/>
        </w:trPr>
        <w:tc>
          <w:tcPr>
            <w:tcW w:w="758" w:type="dxa"/>
          </w:tcPr>
          <w:p w:rsidR="00A11D08" w:rsidRDefault="007C0BA1">
            <w:pPr>
              <w:pStyle w:val="TableParagraph"/>
              <w:spacing w:line="243" w:lineRule="exact"/>
              <w:rPr>
                <w:sz w:val="20"/>
              </w:rPr>
            </w:pPr>
            <w:r>
              <w:rPr>
                <w:w w:val="99"/>
                <w:sz w:val="20"/>
              </w:rPr>
              <w:t>2</w:t>
            </w:r>
          </w:p>
        </w:tc>
        <w:tc>
          <w:tcPr>
            <w:tcW w:w="3917" w:type="dxa"/>
          </w:tcPr>
          <w:p w:rsidR="00A11D08" w:rsidRDefault="007C0BA1">
            <w:pPr>
              <w:pStyle w:val="TableParagraph"/>
              <w:spacing w:line="243" w:lineRule="exact"/>
              <w:ind w:left="108"/>
              <w:rPr>
                <w:sz w:val="20"/>
              </w:rPr>
            </w:pPr>
            <w:r>
              <w:rPr>
                <w:sz w:val="20"/>
              </w:rPr>
              <w:t>ECG Machines</w:t>
            </w:r>
          </w:p>
        </w:tc>
        <w:tc>
          <w:tcPr>
            <w:tcW w:w="2160" w:type="dxa"/>
          </w:tcPr>
          <w:p w:rsidR="00A11D08" w:rsidRDefault="007C0BA1">
            <w:pPr>
              <w:pStyle w:val="TableParagraph"/>
              <w:spacing w:line="243" w:lineRule="exact"/>
              <w:ind w:left="108"/>
              <w:rPr>
                <w:sz w:val="20"/>
              </w:rPr>
            </w:pPr>
            <w:r>
              <w:rPr>
                <w:w w:val="99"/>
                <w:sz w:val="20"/>
              </w:rPr>
              <w:t>2</w:t>
            </w:r>
          </w:p>
        </w:tc>
        <w:tc>
          <w:tcPr>
            <w:tcW w:w="2071" w:type="dxa"/>
          </w:tcPr>
          <w:p w:rsidR="00A11D08" w:rsidRDefault="007C0BA1">
            <w:pPr>
              <w:pStyle w:val="TableParagraph"/>
              <w:spacing w:line="243" w:lineRule="exact"/>
              <w:ind w:left="108"/>
              <w:rPr>
                <w:sz w:val="20"/>
              </w:rPr>
            </w:pPr>
            <w:r>
              <w:rPr>
                <w:w w:val="99"/>
                <w:sz w:val="20"/>
              </w:rPr>
              <w:t>1</w:t>
            </w:r>
          </w:p>
        </w:tc>
      </w:tr>
      <w:tr w:rsidR="00A11D08">
        <w:trPr>
          <w:trHeight w:val="486"/>
        </w:trPr>
        <w:tc>
          <w:tcPr>
            <w:tcW w:w="758" w:type="dxa"/>
          </w:tcPr>
          <w:p w:rsidR="00A11D08" w:rsidRDefault="007C0BA1">
            <w:pPr>
              <w:pStyle w:val="TableParagraph"/>
              <w:spacing w:line="243" w:lineRule="exact"/>
              <w:rPr>
                <w:sz w:val="20"/>
              </w:rPr>
            </w:pPr>
            <w:r>
              <w:rPr>
                <w:w w:val="99"/>
                <w:sz w:val="20"/>
              </w:rPr>
              <w:t>3</w:t>
            </w:r>
          </w:p>
        </w:tc>
        <w:tc>
          <w:tcPr>
            <w:tcW w:w="3917" w:type="dxa"/>
          </w:tcPr>
          <w:p w:rsidR="00A11D08" w:rsidRDefault="007C0BA1">
            <w:pPr>
              <w:pStyle w:val="TableParagraph"/>
              <w:spacing w:line="243" w:lineRule="exact"/>
              <w:ind w:left="108"/>
              <w:rPr>
                <w:sz w:val="20"/>
              </w:rPr>
            </w:pPr>
            <w:r>
              <w:rPr>
                <w:sz w:val="20"/>
              </w:rPr>
              <w:t>Portable Cardiac Monitors</w:t>
            </w:r>
          </w:p>
        </w:tc>
        <w:tc>
          <w:tcPr>
            <w:tcW w:w="2160" w:type="dxa"/>
          </w:tcPr>
          <w:p w:rsidR="00A11D08" w:rsidRDefault="007C0BA1">
            <w:pPr>
              <w:pStyle w:val="TableParagraph"/>
              <w:spacing w:line="243" w:lineRule="exact"/>
              <w:ind w:left="108"/>
              <w:rPr>
                <w:sz w:val="20"/>
              </w:rPr>
            </w:pPr>
            <w:r>
              <w:rPr>
                <w:w w:val="99"/>
                <w:sz w:val="20"/>
              </w:rPr>
              <w:t>2</w:t>
            </w:r>
          </w:p>
        </w:tc>
        <w:tc>
          <w:tcPr>
            <w:tcW w:w="2071" w:type="dxa"/>
          </w:tcPr>
          <w:p w:rsidR="00A11D08" w:rsidRDefault="007C0BA1">
            <w:pPr>
              <w:pStyle w:val="TableParagraph"/>
              <w:spacing w:line="243" w:lineRule="exact"/>
              <w:ind w:left="108"/>
              <w:rPr>
                <w:sz w:val="20"/>
              </w:rPr>
            </w:pPr>
            <w:r>
              <w:rPr>
                <w:w w:val="99"/>
                <w:sz w:val="20"/>
              </w:rPr>
              <w:t>5</w:t>
            </w:r>
          </w:p>
        </w:tc>
      </w:tr>
      <w:tr w:rsidR="00A11D08">
        <w:trPr>
          <w:trHeight w:val="489"/>
        </w:trPr>
        <w:tc>
          <w:tcPr>
            <w:tcW w:w="758" w:type="dxa"/>
          </w:tcPr>
          <w:p w:rsidR="00A11D08" w:rsidRDefault="007C0BA1">
            <w:pPr>
              <w:pStyle w:val="TableParagraph"/>
              <w:spacing w:line="243" w:lineRule="exact"/>
              <w:rPr>
                <w:sz w:val="20"/>
              </w:rPr>
            </w:pPr>
            <w:r>
              <w:rPr>
                <w:w w:val="99"/>
                <w:sz w:val="20"/>
              </w:rPr>
              <w:t>4</w:t>
            </w:r>
          </w:p>
        </w:tc>
        <w:tc>
          <w:tcPr>
            <w:tcW w:w="3917" w:type="dxa"/>
          </w:tcPr>
          <w:p w:rsidR="00A11D08" w:rsidRDefault="007C0BA1">
            <w:pPr>
              <w:pStyle w:val="TableParagraph"/>
              <w:spacing w:line="243" w:lineRule="exact"/>
              <w:ind w:left="108"/>
              <w:rPr>
                <w:sz w:val="20"/>
              </w:rPr>
            </w:pPr>
            <w:r>
              <w:rPr>
                <w:sz w:val="20"/>
              </w:rPr>
              <w:t>Emergency Trolleys</w:t>
            </w:r>
          </w:p>
        </w:tc>
        <w:tc>
          <w:tcPr>
            <w:tcW w:w="2160" w:type="dxa"/>
          </w:tcPr>
          <w:p w:rsidR="00A11D08" w:rsidRDefault="007C0BA1">
            <w:pPr>
              <w:pStyle w:val="TableParagraph"/>
              <w:spacing w:line="243" w:lineRule="exact"/>
              <w:ind w:left="108"/>
              <w:rPr>
                <w:sz w:val="20"/>
              </w:rPr>
            </w:pPr>
            <w:r>
              <w:rPr>
                <w:w w:val="99"/>
                <w:sz w:val="20"/>
              </w:rPr>
              <w:t>2</w:t>
            </w:r>
          </w:p>
        </w:tc>
        <w:tc>
          <w:tcPr>
            <w:tcW w:w="2071" w:type="dxa"/>
          </w:tcPr>
          <w:p w:rsidR="00A11D08" w:rsidRDefault="007C0BA1">
            <w:pPr>
              <w:pStyle w:val="TableParagraph"/>
              <w:spacing w:line="243" w:lineRule="exact"/>
              <w:ind w:left="108"/>
              <w:rPr>
                <w:sz w:val="20"/>
              </w:rPr>
            </w:pPr>
            <w:r>
              <w:rPr>
                <w:w w:val="99"/>
                <w:sz w:val="20"/>
              </w:rPr>
              <w:t>2</w:t>
            </w:r>
          </w:p>
        </w:tc>
      </w:tr>
      <w:tr w:rsidR="00A11D08">
        <w:trPr>
          <w:trHeight w:val="486"/>
        </w:trPr>
        <w:tc>
          <w:tcPr>
            <w:tcW w:w="758" w:type="dxa"/>
          </w:tcPr>
          <w:p w:rsidR="00A11D08" w:rsidRDefault="007C0BA1">
            <w:pPr>
              <w:pStyle w:val="TableParagraph"/>
              <w:spacing w:line="243" w:lineRule="exact"/>
              <w:rPr>
                <w:sz w:val="20"/>
              </w:rPr>
            </w:pPr>
            <w:r>
              <w:rPr>
                <w:w w:val="99"/>
                <w:sz w:val="20"/>
              </w:rPr>
              <w:t>5</w:t>
            </w:r>
          </w:p>
        </w:tc>
        <w:tc>
          <w:tcPr>
            <w:tcW w:w="3917" w:type="dxa"/>
          </w:tcPr>
          <w:p w:rsidR="00A11D08" w:rsidRDefault="007C0BA1">
            <w:pPr>
              <w:pStyle w:val="TableParagraph"/>
              <w:spacing w:line="243" w:lineRule="exact"/>
              <w:ind w:left="108"/>
              <w:rPr>
                <w:sz w:val="20"/>
              </w:rPr>
            </w:pPr>
            <w:r>
              <w:rPr>
                <w:sz w:val="20"/>
              </w:rPr>
              <w:t>Portable Suction Machines</w:t>
            </w:r>
          </w:p>
        </w:tc>
        <w:tc>
          <w:tcPr>
            <w:tcW w:w="2160" w:type="dxa"/>
          </w:tcPr>
          <w:p w:rsidR="00A11D08" w:rsidRDefault="007C0BA1">
            <w:pPr>
              <w:pStyle w:val="TableParagraph"/>
              <w:spacing w:line="243" w:lineRule="exact"/>
              <w:ind w:left="108"/>
              <w:rPr>
                <w:sz w:val="20"/>
              </w:rPr>
            </w:pPr>
            <w:r>
              <w:rPr>
                <w:w w:val="99"/>
                <w:sz w:val="20"/>
              </w:rPr>
              <w:t>2</w:t>
            </w:r>
          </w:p>
        </w:tc>
        <w:tc>
          <w:tcPr>
            <w:tcW w:w="2071" w:type="dxa"/>
          </w:tcPr>
          <w:p w:rsidR="00A11D08" w:rsidRDefault="007C0BA1">
            <w:pPr>
              <w:pStyle w:val="TableParagraph"/>
              <w:spacing w:line="243" w:lineRule="exact"/>
              <w:ind w:left="108"/>
              <w:rPr>
                <w:sz w:val="20"/>
              </w:rPr>
            </w:pPr>
            <w:r>
              <w:rPr>
                <w:w w:val="99"/>
                <w:sz w:val="20"/>
              </w:rPr>
              <w:t>2</w:t>
            </w:r>
          </w:p>
        </w:tc>
      </w:tr>
      <w:tr w:rsidR="00A11D08">
        <w:trPr>
          <w:trHeight w:val="489"/>
        </w:trPr>
        <w:tc>
          <w:tcPr>
            <w:tcW w:w="758" w:type="dxa"/>
          </w:tcPr>
          <w:p w:rsidR="00A11D08" w:rsidRDefault="007C0BA1">
            <w:pPr>
              <w:pStyle w:val="TableParagraph"/>
              <w:spacing w:before="1" w:line="240" w:lineRule="auto"/>
              <w:rPr>
                <w:sz w:val="20"/>
              </w:rPr>
            </w:pPr>
            <w:r>
              <w:rPr>
                <w:w w:val="99"/>
                <w:sz w:val="20"/>
              </w:rPr>
              <w:t>6</w:t>
            </w:r>
          </w:p>
        </w:tc>
        <w:tc>
          <w:tcPr>
            <w:tcW w:w="3917" w:type="dxa"/>
          </w:tcPr>
          <w:p w:rsidR="00A11D08" w:rsidRDefault="007C0BA1">
            <w:pPr>
              <w:pStyle w:val="TableParagraph"/>
              <w:spacing w:before="1" w:line="240" w:lineRule="auto"/>
              <w:ind w:left="108"/>
              <w:rPr>
                <w:sz w:val="20"/>
              </w:rPr>
            </w:pPr>
            <w:r>
              <w:rPr>
                <w:sz w:val="20"/>
              </w:rPr>
              <w:t>Nebulizer Machines</w:t>
            </w:r>
          </w:p>
        </w:tc>
        <w:tc>
          <w:tcPr>
            <w:tcW w:w="2160" w:type="dxa"/>
          </w:tcPr>
          <w:p w:rsidR="00A11D08" w:rsidRDefault="007C0BA1">
            <w:pPr>
              <w:pStyle w:val="TableParagraph"/>
              <w:spacing w:before="1" w:line="240" w:lineRule="auto"/>
              <w:ind w:left="108"/>
              <w:rPr>
                <w:sz w:val="20"/>
              </w:rPr>
            </w:pPr>
            <w:r>
              <w:rPr>
                <w:w w:val="99"/>
                <w:sz w:val="20"/>
              </w:rPr>
              <w:t>4</w:t>
            </w:r>
          </w:p>
        </w:tc>
        <w:tc>
          <w:tcPr>
            <w:tcW w:w="2071" w:type="dxa"/>
          </w:tcPr>
          <w:p w:rsidR="00A11D08" w:rsidRDefault="007C0BA1">
            <w:pPr>
              <w:pStyle w:val="TableParagraph"/>
              <w:spacing w:before="1" w:line="240" w:lineRule="auto"/>
              <w:ind w:left="108"/>
              <w:rPr>
                <w:sz w:val="20"/>
              </w:rPr>
            </w:pPr>
            <w:r>
              <w:rPr>
                <w:w w:val="99"/>
                <w:sz w:val="20"/>
              </w:rPr>
              <w:t>4</w:t>
            </w:r>
          </w:p>
        </w:tc>
      </w:tr>
      <w:tr w:rsidR="00A11D08">
        <w:trPr>
          <w:trHeight w:val="489"/>
        </w:trPr>
        <w:tc>
          <w:tcPr>
            <w:tcW w:w="758" w:type="dxa"/>
          </w:tcPr>
          <w:p w:rsidR="00A11D08" w:rsidRDefault="007C0BA1">
            <w:pPr>
              <w:pStyle w:val="TableParagraph"/>
              <w:spacing w:line="243" w:lineRule="exact"/>
              <w:rPr>
                <w:sz w:val="20"/>
              </w:rPr>
            </w:pPr>
            <w:r>
              <w:rPr>
                <w:w w:val="99"/>
                <w:sz w:val="20"/>
              </w:rPr>
              <w:t>7</w:t>
            </w:r>
          </w:p>
        </w:tc>
        <w:tc>
          <w:tcPr>
            <w:tcW w:w="3917" w:type="dxa"/>
          </w:tcPr>
          <w:p w:rsidR="00A11D08" w:rsidRDefault="007C0BA1">
            <w:pPr>
              <w:pStyle w:val="TableParagraph"/>
              <w:spacing w:line="243" w:lineRule="exact"/>
              <w:ind w:left="108"/>
              <w:rPr>
                <w:sz w:val="20"/>
              </w:rPr>
            </w:pPr>
            <w:r>
              <w:rPr>
                <w:sz w:val="20"/>
              </w:rPr>
              <w:t>BP apparatus</w:t>
            </w:r>
          </w:p>
        </w:tc>
        <w:tc>
          <w:tcPr>
            <w:tcW w:w="2160" w:type="dxa"/>
          </w:tcPr>
          <w:p w:rsidR="00A11D08" w:rsidRDefault="007C0BA1">
            <w:pPr>
              <w:pStyle w:val="TableParagraph"/>
              <w:spacing w:line="243" w:lineRule="exact"/>
              <w:ind w:left="108"/>
              <w:rPr>
                <w:sz w:val="20"/>
              </w:rPr>
            </w:pPr>
            <w:r>
              <w:rPr>
                <w:w w:val="99"/>
                <w:sz w:val="20"/>
              </w:rPr>
              <w:t>4</w:t>
            </w:r>
          </w:p>
        </w:tc>
        <w:tc>
          <w:tcPr>
            <w:tcW w:w="2071" w:type="dxa"/>
          </w:tcPr>
          <w:p w:rsidR="00A11D08" w:rsidRDefault="007C0BA1">
            <w:pPr>
              <w:pStyle w:val="TableParagraph"/>
              <w:spacing w:line="243" w:lineRule="exact"/>
              <w:ind w:left="108"/>
              <w:rPr>
                <w:sz w:val="20"/>
              </w:rPr>
            </w:pPr>
            <w:r>
              <w:rPr>
                <w:w w:val="99"/>
                <w:sz w:val="20"/>
              </w:rPr>
              <w:t>4</w:t>
            </w:r>
          </w:p>
        </w:tc>
      </w:tr>
      <w:tr w:rsidR="00A11D08">
        <w:trPr>
          <w:trHeight w:val="486"/>
        </w:trPr>
        <w:tc>
          <w:tcPr>
            <w:tcW w:w="758" w:type="dxa"/>
          </w:tcPr>
          <w:p w:rsidR="00A11D08" w:rsidRDefault="007C0BA1">
            <w:pPr>
              <w:pStyle w:val="TableParagraph"/>
              <w:spacing w:line="243" w:lineRule="exact"/>
              <w:rPr>
                <w:sz w:val="20"/>
              </w:rPr>
            </w:pPr>
            <w:r>
              <w:rPr>
                <w:w w:val="99"/>
                <w:sz w:val="20"/>
              </w:rPr>
              <w:t>8</w:t>
            </w:r>
          </w:p>
        </w:tc>
        <w:tc>
          <w:tcPr>
            <w:tcW w:w="3917" w:type="dxa"/>
          </w:tcPr>
          <w:p w:rsidR="00A11D08" w:rsidRDefault="007C0BA1">
            <w:pPr>
              <w:pStyle w:val="TableParagraph"/>
              <w:spacing w:line="243" w:lineRule="exact"/>
              <w:ind w:left="108"/>
              <w:rPr>
                <w:sz w:val="20"/>
              </w:rPr>
            </w:pPr>
            <w:r>
              <w:rPr>
                <w:sz w:val="20"/>
              </w:rPr>
              <w:t>Stethoscopes</w:t>
            </w:r>
          </w:p>
        </w:tc>
        <w:tc>
          <w:tcPr>
            <w:tcW w:w="2160" w:type="dxa"/>
          </w:tcPr>
          <w:p w:rsidR="00A11D08" w:rsidRDefault="007C0BA1">
            <w:pPr>
              <w:pStyle w:val="TableParagraph"/>
              <w:spacing w:line="243" w:lineRule="exact"/>
              <w:ind w:left="108"/>
              <w:rPr>
                <w:sz w:val="20"/>
              </w:rPr>
            </w:pPr>
            <w:r>
              <w:rPr>
                <w:w w:val="99"/>
                <w:sz w:val="20"/>
              </w:rPr>
              <w:t>4</w:t>
            </w:r>
          </w:p>
        </w:tc>
        <w:tc>
          <w:tcPr>
            <w:tcW w:w="2071" w:type="dxa"/>
          </w:tcPr>
          <w:p w:rsidR="00A11D08" w:rsidRDefault="007C0BA1">
            <w:pPr>
              <w:pStyle w:val="TableParagraph"/>
              <w:spacing w:line="243" w:lineRule="exact"/>
              <w:ind w:left="108"/>
              <w:rPr>
                <w:sz w:val="20"/>
              </w:rPr>
            </w:pPr>
            <w:r>
              <w:rPr>
                <w:w w:val="99"/>
                <w:sz w:val="20"/>
              </w:rPr>
              <w:t>4</w:t>
            </w:r>
          </w:p>
        </w:tc>
      </w:tr>
      <w:tr w:rsidR="00A11D08">
        <w:trPr>
          <w:trHeight w:val="489"/>
        </w:trPr>
        <w:tc>
          <w:tcPr>
            <w:tcW w:w="758" w:type="dxa"/>
          </w:tcPr>
          <w:p w:rsidR="00A11D08" w:rsidRDefault="007C0BA1">
            <w:pPr>
              <w:pStyle w:val="TableParagraph"/>
              <w:spacing w:line="244" w:lineRule="exact"/>
              <w:rPr>
                <w:sz w:val="20"/>
              </w:rPr>
            </w:pPr>
            <w:r>
              <w:rPr>
                <w:w w:val="99"/>
                <w:sz w:val="20"/>
              </w:rPr>
              <w:t>9</w:t>
            </w:r>
          </w:p>
        </w:tc>
        <w:tc>
          <w:tcPr>
            <w:tcW w:w="3917" w:type="dxa"/>
          </w:tcPr>
          <w:p w:rsidR="00A11D08" w:rsidRDefault="007C0BA1">
            <w:pPr>
              <w:pStyle w:val="TableParagraph"/>
              <w:spacing w:line="244" w:lineRule="exact"/>
              <w:ind w:left="108"/>
              <w:rPr>
                <w:sz w:val="20"/>
              </w:rPr>
            </w:pPr>
            <w:r>
              <w:rPr>
                <w:sz w:val="20"/>
              </w:rPr>
              <w:t>Pulse oximeters</w:t>
            </w:r>
          </w:p>
        </w:tc>
        <w:tc>
          <w:tcPr>
            <w:tcW w:w="2160" w:type="dxa"/>
          </w:tcPr>
          <w:p w:rsidR="00A11D08" w:rsidRDefault="007C0BA1">
            <w:pPr>
              <w:pStyle w:val="TableParagraph"/>
              <w:spacing w:line="244" w:lineRule="exact"/>
              <w:ind w:left="108"/>
              <w:rPr>
                <w:sz w:val="20"/>
              </w:rPr>
            </w:pPr>
            <w:r>
              <w:rPr>
                <w:w w:val="99"/>
                <w:sz w:val="20"/>
              </w:rPr>
              <w:t>4</w:t>
            </w:r>
          </w:p>
        </w:tc>
        <w:tc>
          <w:tcPr>
            <w:tcW w:w="2071" w:type="dxa"/>
          </w:tcPr>
          <w:p w:rsidR="00A11D08" w:rsidRDefault="007C0BA1">
            <w:pPr>
              <w:pStyle w:val="TableParagraph"/>
              <w:spacing w:line="244" w:lineRule="exact"/>
              <w:ind w:left="108"/>
              <w:rPr>
                <w:sz w:val="20"/>
              </w:rPr>
            </w:pPr>
            <w:r>
              <w:rPr>
                <w:w w:val="99"/>
                <w:sz w:val="20"/>
              </w:rPr>
              <w:t>4</w:t>
            </w:r>
          </w:p>
        </w:tc>
      </w:tr>
      <w:tr w:rsidR="00A11D08">
        <w:trPr>
          <w:trHeight w:val="489"/>
        </w:trPr>
        <w:tc>
          <w:tcPr>
            <w:tcW w:w="758" w:type="dxa"/>
          </w:tcPr>
          <w:p w:rsidR="00A11D08" w:rsidRDefault="007C0BA1">
            <w:pPr>
              <w:pStyle w:val="TableParagraph"/>
              <w:spacing w:line="243" w:lineRule="exact"/>
              <w:rPr>
                <w:sz w:val="20"/>
              </w:rPr>
            </w:pPr>
            <w:r>
              <w:rPr>
                <w:sz w:val="20"/>
              </w:rPr>
              <w:t>10</w:t>
            </w:r>
          </w:p>
        </w:tc>
        <w:tc>
          <w:tcPr>
            <w:tcW w:w="3917" w:type="dxa"/>
          </w:tcPr>
          <w:p w:rsidR="00A11D08" w:rsidRDefault="007C0BA1">
            <w:pPr>
              <w:pStyle w:val="TableParagraph"/>
              <w:spacing w:line="243" w:lineRule="exact"/>
              <w:ind w:left="108"/>
              <w:rPr>
                <w:sz w:val="20"/>
              </w:rPr>
            </w:pPr>
            <w:r>
              <w:rPr>
                <w:sz w:val="20"/>
              </w:rPr>
              <w:t>Glucometers</w:t>
            </w:r>
          </w:p>
        </w:tc>
        <w:tc>
          <w:tcPr>
            <w:tcW w:w="2160" w:type="dxa"/>
          </w:tcPr>
          <w:p w:rsidR="00A11D08" w:rsidRDefault="007C0BA1">
            <w:pPr>
              <w:pStyle w:val="TableParagraph"/>
              <w:spacing w:line="243" w:lineRule="exact"/>
              <w:ind w:left="108"/>
              <w:rPr>
                <w:sz w:val="20"/>
              </w:rPr>
            </w:pPr>
            <w:r>
              <w:rPr>
                <w:w w:val="99"/>
                <w:sz w:val="20"/>
              </w:rPr>
              <w:t>2</w:t>
            </w:r>
          </w:p>
        </w:tc>
        <w:tc>
          <w:tcPr>
            <w:tcW w:w="2071" w:type="dxa"/>
          </w:tcPr>
          <w:p w:rsidR="00A11D08" w:rsidRDefault="007C0BA1">
            <w:pPr>
              <w:pStyle w:val="TableParagraph"/>
              <w:spacing w:line="243" w:lineRule="exact"/>
              <w:ind w:left="108"/>
              <w:rPr>
                <w:sz w:val="20"/>
              </w:rPr>
            </w:pPr>
            <w:r>
              <w:rPr>
                <w:w w:val="99"/>
                <w:sz w:val="20"/>
              </w:rPr>
              <w:t>2</w:t>
            </w:r>
          </w:p>
        </w:tc>
      </w:tr>
      <w:tr w:rsidR="00A11D08">
        <w:trPr>
          <w:trHeight w:val="486"/>
        </w:trPr>
        <w:tc>
          <w:tcPr>
            <w:tcW w:w="758" w:type="dxa"/>
          </w:tcPr>
          <w:p w:rsidR="00A11D08" w:rsidRDefault="007C0BA1">
            <w:pPr>
              <w:pStyle w:val="TableParagraph"/>
              <w:spacing w:line="243" w:lineRule="exact"/>
              <w:rPr>
                <w:sz w:val="20"/>
              </w:rPr>
            </w:pPr>
            <w:r>
              <w:rPr>
                <w:sz w:val="20"/>
              </w:rPr>
              <w:t>11</w:t>
            </w:r>
          </w:p>
        </w:tc>
        <w:tc>
          <w:tcPr>
            <w:tcW w:w="3917" w:type="dxa"/>
          </w:tcPr>
          <w:p w:rsidR="00A11D08" w:rsidRDefault="007C0BA1">
            <w:pPr>
              <w:pStyle w:val="TableParagraph"/>
              <w:spacing w:line="243" w:lineRule="exact"/>
              <w:ind w:left="108"/>
              <w:rPr>
                <w:sz w:val="20"/>
              </w:rPr>
            </w:pPr>
            <w:r>
              <w:rPr>
                <w:sz w:val="20"/>
              </w:rPr>
              <w:t>Thermometers</w:t>
            </w:r>
          </w:p>
        </w:tc>
        <w:tc>
          <w:tcPr>
            <w:tcW w:w="2160" w:type="dxa"/>
          </w:tcPr>
          <w:p w:rsidR="00A11D08" w:rsidRDefault="007C0BA1">
            <w:pPr>
              <w:pStyle w:val="TableParagraph"/>
              <w:spacing w:line="243" w:lineRule="exact"/>
              <w:ind w:left="108"/>
              <w:rPr>
                <w:sz w:val="20"/>
              </w:rPr>
            </w:pPr>
            <w:r>
              <w:rPr>
                <w:w w:val="99"/>
                <w:sz w:val="20"/>
              </w:rPr>
              <w:t>4</w:t>
            </w:r>
          </w:p>
        </w:tc>
        <w:tc>
          <w:tcPr>
            <w:tcW w:w="2071" w:type="dxa"/>
          </w:tcPr>
          <w:p w:rsidR="00A11D08" w:rsidRDefault="007C0BA1">
            <w:pPr>
              <w:pStyle w:val="TableParagraph"/>
              <w:spacing w:line="243" w:lineRule="exact"/>
              <w:ind w:left="108"/>
              <w:rPr>
                <w:sz w:val="20"/>
              </w:rPr>
            </w:pPr>
            <w:r>
              <w:rPr>
                <w:w w:val="99"/>
                <w:sz w:val="20"/>
              </w:rPr>
              <w:t>4</w:t>
            </w:r>
          </w:p>
        </w:tc>
      </w:tr>
      <w:tr w:rsidR="00A11D08">
        <w:trPr>
          <w:trHeight w:val="489"/>
        </w:trPr>
        <w:tc>
          <w:tcPr>
            <w:tcW w:w="758" w:type="dxa"/>
          </w:tcPr>
          <w:p w:rsidR="00A11D08" w:rsidRDefault="007C0BA1">
            <w:pPr>
              <w:pStyle w:val="TableParagraph"/>
              <w:spacing w:line="243" w:lineRule="exact"/>
              <w:rPr>
                <w:sz w:val="20"/>
              </w:rPr>
            </w:pPr>
            <w:r>
              <w:rPr>
                <w:sz w:val="20"/>
              </w:rPr>
              <w:t>12</w:t>
            </w:r>
          </w:p>
        </w:tc>
        <w:tc>
          <w:tcPr>
            <w:tcW w:w="3917" w:type="dxa"/>
          </w:tcPr>
          <w:p w:rsidR="00A11D08" w:rsidRDefault="007C0BA1">
            <w:pPr>
              <w:pStyle w:val="TableParagraph"/>
              <w:spacing w:line="243" w:lineRule="exact"/>
              <w:ind w:left="108"/>
              <w:rPr>
                <w:sz w:val="20"/>
              </w:rPr>
            </w:pPr>
            <w:r>
              <w:rPr>
                <w:sz w:val="20"/>
              </w:rPr>
              <w:t>Laryngoscopes</w:t>
            </w:r>
          </w:p>
        </w:tc>
        <w:tc>
          <w:tcPr>
            <w:tcW w:w="2160" w:type="dxa"/>
          </w:tcPr>
          <w:p w:rsidR="00A11D08" w:rsidRDefault="007C0BA1">
            <w:pPr>
              <w:pStyle w:val="TableParagraph"/>
              <w:spacing w:line="243" w:lineRule="exact"/>
              <w:ind w:left="108"/>
              <w:rPr>
                <w:sz w:val="20"/>
              </w:rPr>
            </w:pPr>
            <w:r>
              <w:rPr>
                <w:w w:val="99"/>
                <w:sz w:val="20"/>
              </w:rPr>
              <w:t>4</w:t>
            </w:r>
          </w:p>
        </w:tc>
        <w:tc>
          <w:tcPr>
            <w:tcW w:w="2071" w:type="dxa"/>
          </w:tcPr>
          <w:p w:rsidR="00A11D08" w:rsidRDefault="007C0BA1">
            <w:pPr>
              <w:pStyle w:val="TableParagraph"/>
              <w:spacing w:line="243" w:lineRule="exact"/>
              <w:ind w:left="108"/>
              <w:rPr>
                <w:sz w:val="20"/>
              </w:rPr>
            </w:pPr>
            <w:r>
              <w:rPr>
                <w:w w:val="99"/>
                <w:sz w:val="20"/>
              </w:rPr>
              <w:t>4</w:t>
            </w:r>
          </w:p>
        </w:tc>
      </w:tr>
      <w:tr w:rsidR="00A11D08">
        <w:trPr>
          <w:trHeight w:val="486"/>
        </w:trPr>
        <w:tc>
          <w:tcPr>
            <w:tcW w:w="758" w:type="dxa"/>
          </w:tcPr>
          <w:p w:rsidR="00A11D08" w:rsidRDefault="007C0BA1">
            <w:pPr>
              <w:pStyle w:val="TableParagraph"/>
              <w:spacing w:line="243" w:lineRule="exact"/>
              <w:rPr>
                <w:sz w:val="20"/>
              </w:rPr>
            </w:pPr>
            <w:r>
              <w:rPr>
                <w:sz w:val="20"/>
              </w:rPr>
              <w:t>13</w:t>
            </w:r>
          </w:p>
        </w:tc>
        <w:tc>
          <w:tcPr>
            <w:tcW w:w="3917" w:type="dxa"/>
          </w:tcPr>
          <w:p w:rsidR="00A11D08" w:rsidRDefault="007C0BA1">
            <w:pPr>
              <w:pStyle w:val="TableParagraph"/>
              <w:spacing w:line="243" w:lineRule="exact"/>
              <w:ind w:left="108"/>
              <w:rPr>
                <w:sz w:val="20"/>
              </w:rPr>
            </w:pPr>
            <w:r>
              <w:rPr>
                <w:sz w:val="20"/>
              </w:rPr>
              <w:t>Adult Ambu Bags</w:t>
            </w:r>
          </w:p>
        </w:tc>
        <w:tc>
          <w:tcPr>
            <w:tcW w:w="2160" w:type="dxa"/>
          </w:tcPr>
          <w:p w:rsidR="00A11D08" w:rsidRDefault="007C0BA1">
            <w:pPr>
              <w:pStyle w:val="TableParagraph"/>
              <w:spacing w:line="243" w:lineRule="exact"/>
              <w:ind w:left="108"/>
              <w:rPr>
                <w:sz w:val="20"/>
              </w:rPr>
            </w:pPr>
            <w:r>
              <w:rPr>
                <w:w w:val="99"/>
                <w:sz w:val="20"/>
              </w:rPr>
              <w:t>4</w:t>
            </w:r>
          </w:p>
        </w:tc>
        <w:tc>
          <w:tcPr>
            <w:tcW w:w="2071" w:type="dxa"/>
          </w:tcPr>
          <w:p w:rsidR="00A11D08" w:rsidRDefault="007C0BA1">
            <w:pPr>
              <w:pStyle w:val="TableParagraph"/>
              <w:spacing w:line="243" w:lineRule="exact"/>
              <w:ind w:left="108"/>
              <w:rPr>
                <w:sz w:val="20"/>
              </w:rPr>
            </w:pPr>
            <w:r>
              <w:rPr>
                <w:w w:val="99"/>
                <w:sz w:val="20"/>
              </w:rPr>
              <w:t>4</w:t>
            </w:r>
          </w:p>
        </w:tc>
      </w:tr>
      <w:tr w:rsidR="00A11D08">
        <w:trPr>
          <w:trHeight w:val="489"/>
        </w:trPr>
        <w:tc>
          <w:tcPr>
            <w:tcW w:w="758" w:type="dxa"/>
          </w:tcPr>
          <w:p w:rsidR="00A11D08" w:rsidRDefault="007C0BA1">
            <w:pPr>
              <w:pStyle w:val="TableParagraph"/>
              <w:spacing w:before="1" w:line="240" w:lineRule="auto"/>
              <w:rPr>
                <w:sz w:val="20"/>
              </w:rPr>
            </w:pPr>
            <w:r>
              <w:rPr>
                <w:sz w:val="20"/>
              </w:rPr>
              <w:t>14</w:t>
            </w:r>
          </w:p>
        </w:tc>
        <w:tc>
          <w:tcPr>
            <w:tcW w:w="3917" w:type="dxa"/>
          </w:tcPr>
          <w:p w:rsidR="00A11D08" w:rsidRDefault="007C0BA1">
            <w:pPr>
              <w:pStyle w:val="TableParagraph"/>
              <w:spacing w:before="1" w:line="240" w:lineRule="auto"/>
              <w:ind w:left="108"/>
              <w:rPr>
                <w:sz w:val="20"/>
              </w:rPr>
            </w:pPr>
            <w:r>
              <w:rPr>
                <w:sz w:val="20"/>
              </w:rPr>
              <w:t>Measuring Tapes</w:t>
            </w:r>
          </w:p>
        </w:tc>
        <w:tc>
          <w:tcPr>
            <w:tcW w:w="2160" w:type="dxa"/>
          </w:tcPr>
          <w:p w:rsidR="00A11D08" w:rsidRDefault="007C0BA1">
            <w:pPr>
              <w:pStyle w:val="TableParagraph"/>
              <w:spacing w:before="1" w:line="240" w:lineRule="auto"/>
              <w:ind w:left="108"/>
              <w:rPr>
                <w:sz w:val="20"/>
              </w:rPr>
            </w:pPr>
            <w:r>
              <w:rPr>
                <w:w w:val="99"/>
                <w:sz w:val="20"/>
              </w:rPr>
              <w:t>4</w:t>
            </w:r>
          </w:p>
        </w:tc>
        <w:tc>
          <w:tcPr>
            <w:tcW w:w="2071" w:type="dxa"/>
          </w:tcPr>
          <w:p w:rsidR="00A11D08" w:rsidRDefault="007C0BA1">
            <w:pPr>
              <w:pStyle w:val="TableParagraph"/>
              <w:spacing w:before="1" w:line="240" w:lineRule="auto"/>
              <w:ind w:left="108"/>
              <w:rPr>
                <w:sz w:val="20"/>
              </w:rPr>
            </w:pPr>
            <w:r>
              <w:rPr>
                <w:w w:val="99"/>
                <w:sz w:val="20"/>
              </w:rPr>
              <w:t>4</w:t>
            </w:r>
          </w:p>
        </w:tc>
      </w:tr>
      <w:tr w:rsidR="00A11D08">
        <w:trPr>
          <w:trHeight w:val="489"/>
        </w:trPr>
        <w:tc>
          <w:tcPr>
            <w:tcW w:w="758" w:type="dxa"/>
          </w:tcPr>
          <w:p w:rsidR="00A11D08" w:rsidRDefault="007C0BA1">
            <w:pPr>
              <w:pStyle w:val="TableParagraph"/>
              <w:spacing w:line="243" w:lineRule="exact"/>
              <w:rPr>
                <w:sz w:val="20"/>
              </w:rPr>
            </w:pPr>
            <w:r>
              <w:rPr>
                <w:sz w:val="20"/>
              </w:rPr>
              <w:t>15</w:t>
            </w:r>
          </w:p>
        </w:tc>
        <w:tc>
          <w:tcPr>
            <w:tcW w:w="3917" w:type="dxa"/>
          </w:tcPr>
          <w:p w:rsidR="00A11D08" w:rsidRDefault="007C0BA1">
            <w:pPr>
              <w:pStyle w:val="TableParagraph"/>
              <w:spacing w:line="243" w:lineRule="exact"/>
              <w:ind w:left="108"/>
              <w:rPr>
                <w:sz w:val="20"/>
              </w:rPr>
            </w:pPr>
            <w:r>
              <w:rPr>
                <w:sz w:val="20"/>
              </w:rPr>
              <w:t>Torches</w:t>
            </w:r>
          </w:p>
        </w:tc>
        <w:tc>
          <w:tcPr>
            <w:tcW w:w="2160" w:type="dxa"/>
          </w:tcPr>
          <w:p w:rsidR="00A11D08" w:rsidRDefault="007C0BA1">
            <w:pPr>
              <w:pStyle w:val="TableParagraph"/>
              <w:spacing w:line="243" w:lineRule="exact"/>
              <w:ind w:left="108"/>
              <w:rPr>
                <w:sz w:val="20"/>
              </w:rPr>
            </w:pPr>
            <w:r>
              <w:rPr>
                <w:w w:val="99"/>
                <w:sz w:val="20"/>
              </w:rPr>
              <w:t>2</w:t>
            </w:r>
          </w:p>
        </w:tc>
        <w:tc>
          <w:tcPr>
            <w:tcW w:w="2071" w:type="dxa"/>
          </w:tcPr>
          <w:p w:rsidR="00A11D08" w:rsidRDefault="007C0BA1">
            <w:pPr>
              <w:pStyle w:val="TableParagraph"/>
              <w:spacing w:line="243" w:lineRule="exact"/>
              <w:ind w:left="108"/>
              <w:rPr>
                <w:sz w:val="20"/>
              </w:rPr>
            </w:pPr>
            <w:r>
              <w:rPr>
                <w:w w:val="99"/>
                <w:sz w:val="20"/>
              </w:rPr>
              <w:t>2</w:t>
            </w:r>
          </w:p>
        </w:tc>
      </w:tr>
      <w:tr w:rsidR="00A11D08">
        <w:trPr>
          <w:trHeight w:val="486"/>
        </w:trPr>
        <w:tc>
          <w:tcPr>
            <w:tcW w:w="758" w:type="dxa"/>
          </w:tcPr>
          <w:p w:rsidR="00A11D08" w:rsidRDefault="007C0BA1">
            <w:pPr>
              <w:pStyle w:val="TableParagraph"/>
              <w:spacing w:line="243" w:lineRule="exact"/>
              <w:rPr>
                <w:sz w:val="20"/>
              </w:rPr>
            </w:pPr>
            <w:r>
              <w:rPr>
                <w:sz w:val="20"/>
              </w:rPr>
              <w:t>16</w:t>
            </w:r>
          </w:p>
        </w:tc>
        <w:tc>
          <w:tcPr>
            <w:tcW w:w="3917" w:type="dxa"/>
          </w:tcPr>
          <w:p w:rsidR="00A11D08" w:rsidRDefault="007C0BA1">
            <w:pPr>
              <w:pStyle w:val="TableParagraph"/>
              <w:spacing w:line="243" w:lineRule="exact"/>
              <w:ind w:left="108"/>
              <w:rPr>
                <w:sz w:val="20"/>
              </w:rPr>
            </w:pPr>
            <w:r>
              <w:rPr>
                <w:sz w:val="20"/>
              </w:rPr>
              <w:t>Hammers</w:t>
            </w:r>
          </w:p>
        </w:tc>
        <w:tc>
          <w:tcPr>
            <w:tcW w:w="2160" w:type="dxa"/>
          </w:tcPr>
          <w:p w:rsidR="00A11D08" w:rsidRDefault="007C0BA1">
            <w:pPr>
              <w:pStyle w:val="TableParagraph"/>
              <w:spacing w:line="243" w:lineRule="exact"/>
              <w:ind w:left="108"/>
              <w:rPr>
                <w:sz w:val="20"/>
              </w:rPr>
            </w:pPr>
            <w:r>
              <w:rPr>
                <w:w w:val="99"/>
                <w:sz w:val="20"/>
              </w:rPr>
              <w:t>2</w:t>
            </w:r>
          </w:p>
        </w:tc>
        <w:tc>
          <w:tcPr>
            <w:tcW w:w="2071" w:type="dxa"/>
          </w:tcPr>
          <w:p w:rsidR="00A11D08" w:rsidRDefault="007C0BA1">
            <w:pPr>
              <w:pStyle w:val="TableParagraph"/>
              <w:spacing w:line="243" w:lineRule="exact"/>
              <w:ind w:left="108"/>
              <w:rPr>
                <w:sz w:val="20"/>
              </w:rPr>
            </w:pPr>
            <w:r>
              <w:rPr>
                <w:w w:val="99"/>
                <w:sz w:val="20"/>
              </w:rPr>
              <w:t>2</w:t>
            </w:r>
          </w:p>
        </w:tc>
      </w:tr>
      <w:tr w:rsidR="00A11D08">
        <w:trPr>
          <w:trHeight w:val="489"/>
        </w:trPr>
        <w:tc>
          <w:tcPr>
            <w:tcW w:w="758" w:type="dxa"/>
          </w:tcPr>
          <w:p w:rsidR="00A11D08" w:rsidRDefault="007C0BA1">
            <w:pPr>
              <w:pStyle w:val="TableParagraph"/>
              <w:spacing w:line="243" w:lineRule="exact"/>
              <w:rPr>
                <w:sz w:val="20"/>
              </w:rPr>
            </w:pPr>
            <w:r>
              <w:rPr>
                <w:sz w:val="20"/>
              </w:rPr>
              <w:t>17</w:t>
            </w:r>
          </w:p>
        </w:tc>
        <w:tc>
          <w:tcPr>
            <w:tcW w:w="3917" w:type="dxa"/>
          </w:tcPr>
          <w:p w:rsidR="00A11D08" w:rsidRDefault="007C0BA1">
            <w:pPr>
              <w:pStyle w:val="TableParagraph"/>
              <w:spacing w:line="243" w:lineRule="exact"/>
              <w:ind w:left="108"/>
              <w:rPr>
                <w:sz w:val="20"/>
              </w:rPr>
            </w:pPr>
            <w:r>
              <w:rPr>
                <w:sz w:val="20"/>
              </w:rPr>
              <w:t>Tunning Forks (128 HZ)</w:t>
            </w:r>
          </w:p>
        </w:tc>
        <w:tc>
          <w:tcPr>
            <w:tcW w:w="2160" w:type="dxa"/>
          </w:tcPr>
          <w:p w:rsidR="00A11D08" w:rsidRDefault="007C0BA1">
            <w:pPr>
              <w:pStyle w:val="TableParagraph"/>
              <w:spacing w:line="243" w:lineRule="exact"/>
              <w:ind w:left="108"/>
              <w:rPr>
                <w:sz w:val="20"/>
              </w:rPr>
            </w:pPr>
            <w:r>
              <w:rPr>
                <w:w w:val="99"/>
                <w:sz w:val="20"/>
              </w:rPr>
              <w:t>2</w:t>
            </w:r>
          </w:p>
        </w:tc>
        <w:tc>
          <w:tcPr>
            <w:tcW w:w="2071" w:type="dxa"/>
          </w:tcPr>
          <w:p w:rsidR="00A11D08" w:rsidRDefault="007C0BA1">
            <w:pPr>
              <w:pStyle w:val="TableParagraph"/>
              <w:spacing w:line="243" w:lineRule="exact"/>
              <w:ind w:left="108"/>
              <w:rPr>
                <w:sz w:val="20"/>
              </w:rPr>
            </w:pPr>
            <w:r>
              <w:rPr>
                <w:w w:val="99"/>
                <w:sz w:val="20"/>
              </w:rPr>
              <w:t>2</w:t>
            </w:r>
          </w:p>
        </w:tc>
      </w:tr>
      <w:tr w:rsidR="00A11D08">
        <w:trPr>
          <w:trHeight w:val="489"/>
        </w:trPr>
        <w:tc>
          <w:tcPr>
            <w:tcW w:w="758" w:type="dxa"/>
          </w:tcPr>
          <w:p w:rsidR="00A11D08" w:rsidRDefault="007C0BA1">
            <w:pPr>
              <w:pStyle w:val="TableParagraph"/>
              <w:spacing w:line="243" w:lineRule="exact"/>
              <w:rPr>
                <w:sz w:val="20"/>
              </w:rPr>
            </w:pPr>
            <w:r>
              <w:rPr>
                <w:sz w:val="20"/>
              </w:rPr>
              <w:t>18</w:t>
            </w:r>
          </w:p>
        </w:tc>
        <w:tc>
          <w:tcPr>
            <w:tcW w:w="3917" w:type="dxa"/>
          </w:tcPr>
          <w:p w:rsidR="00A11D08" w:rsidRDefault="007C0BA1">
            <w:pPr>
              <w:pStyle w:val="TableParagraph"/>
              <w:spacing w:line="243" w:lineRule="exact"/>
              <w:ind w:left="108"/>
              <w:rPr>
                <w:sz w:val="20"/>
              </w:rPr>
            </w:pPr>
            <w:r>
              <w:rPr>
                <w:sz w:val="20"/>
              </w:rPr>
              <w:t>Examination Couches</w:t>
            </w:r>
          </w:p>
        </w:tc>
        <w:tc>
          <w:tcPr>
            <w:tcW w:w="2160" w:type="dxa"/>
          </w:tcPr>
          <w:p w:rsidR="00A11D08" w:rsidRDefault="007C0BA1">
            <w:pPr>
              <w:pStyle w:val="TableParagraph"/>
              <w:spacing w:line="243" w:lineRule="exact"/>
              <w:ind w:left="108"/>
              <w:rPr>
                <w:sz w:val="20"/>
              </w:rPr>
            </w:pPr>
            <w:r>
              <w:rPr>
                <w:w w:val="99"/>
                <w:sz w:val="20"/>
              </w:rPr>
              <w:t>2</w:t>
            </w:r>
          </w:p>
        </w:tc>
        <w:tc>
          <w:tcPr>
            <w:tcW w:w="2071" w:type="dxa"/>
          </w:tcPr>
          <w:p w:rsidR="00A11D08" w:rsidRDefault="007C0BA1">
            <w:pPr>
              <w:pStyle w:val="TableParagraph"/>
              <w:spacing w:line="243" w:lineRule="exact"/>
              <w:ind w:left="108"/>
              <w:rPr>
                <w:sz w:val="20"/>
              </w:rPr>
            </w:pPr>
            <w:r>
              <w:rPr>
                <w:w w:val="99"/>
                <w:sz w:val="20"/>
              </w:rPr>
              <w:t>2</w:t>
            </w:r>
          </w:p>
        </w:tc>
      </w:tr>
    </w:tbl>
    <w:p w:rsidR="00A11D08" w:rsidRDefault="00A11D08">
      <w:pPr>
        <w:spacing w:line="243" w:lineRule="exact"/>
        <w:rPr>
          <w:sz w:val="20"/>
        </w:rPr>
        <w:sectPr w:rsidR="00A11D08">
          <w:headerReference w:type="default" r:id="rId15"/>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11"/>
        <w:rPr>
          <w:sz w:val="22"/>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8"/>
        <w:gridCol w:w="4511"/>
      </w:tblGrid>
      <w:tr w:rsidR="00A11D08">
        <w:trPr>
          <w:trHeight w:val="585"/>
        </w:trPr>
        <w:tc>
          <w:tcPr>
            <w:tcW w:w="4508" w:type="dxa"/>
          </w:tcPr>
          <w:p w:rsidR="00A11D08" w:rsidRDefault="007C0BA1">
            <w:pPr>
              <w:pStyle w:val="TableParagraph"/>
              <w:rPr>
                <w:sz w:val="24"/>
              </w:rPr>
            </w:pPr>
            <w:r>
              <w:rPr>
                <w:sz w:val="24"/>
              </w:rPr>
              <w:t>Professor</w:t>
            </w:r>
          </w:p>
        </w:tc>
        <w:tc>
          <w:tcPr>
            <w:tcW w:w="4511" w:type="dxa"/>
          </w:tcPr>
          <w:p w:rsidR="00A11D08" w:rsidRDefault="007C0BA1">
            <w:pPr>
              <w:pStyle w:val="TableParagraph"/>
              <w:rPr>
                <w:sz w:val="24"/>
              </w:rPr>
            </w:pPr>
            <w:r>
              <w:rPr>
                <w:sz w:val="24"/>
              </w:rPr>
              <w:t>01</w:t>
            </w:r>
          </w:p>
        </w:tc>
      </w:tr>
      <w:tr w:rsidR="00A11D08">
        <w:trPr>
          <w:trHeight w:val="587"/>
        </w:trPr>
        <w:tc>
          <w:tcPr>
            <w:tcW w:w="4508" w:type="dxa"/>
          </w:tcPr>
          <w:p w:rsidR="00A11D08" w:rsidRDefault="007C0BA1">
            <w:pPr>
              <w:pStyle w:val="TableParagraph"/>
              <w:spacing w:before="1" w:line="240" w:lineRule="auto"/>
              <w:rPr>
                <w:sz w:val="24"/>
              </w:rPr>
            </w:pPr>
            <w:r>
              <w:rPr>
                <w:sz w:val="24"/>
              </w:rPr>
              <w:t>Associate Professor</w:t>
            </w:r>
          </w:p>
        </w:tc>
        <w:tc>
          <w:tcPr>
            <w:tcW w:w="4511" w:type="dxa"/>
          </w:tcPr>
          <w:p w:rsidR="00A11D08" w:rsidRDefault="007C0BA1">
            <w:pPr>
              <w:pStyle w:val="TableParagraph"/>
              <w:spacing w:before="1" w:line="240" w:lineRule="auto"/>
              <w:rPr>
                <w:sz w:val="24"/>
              </w:rPr>
            </w:pPr>
            <w:r>
              <w:rPr>
                <w:sz w:val="24"/>
              </w:rPr>
              <w:t>Zero</w:t>
            </w:r>
          </w:p>
        </w:tc>
      </w:tr>
      <w:tr w:rsidR="00A11D08">
        <w:trPr>
          <w:trHeight w:val="585"/>
        </w:trPr>
        <w:tc>
          <w:tcPr>
            <w:tcW w:w="4508" w:type="dxa"/>
          </w:tcPr>
          <w:p w:rsidR="00A11D08" w:rsidRDefault="007C0BA1">
            <w:pPr>
              <w:pStyle w:val="TableParagraph"/>
              <w:rPr>
                <w:sz w:val="24"/>
              </w:rPr>
            </w:pPr>
            <w:r>
              <w:rPr>
                <w:sz w:val="24"/>
              </w:rPr>
              <w:t>Assistant Professor</w:t>
            </w:r>
          </w:p>
        </w:tc>
        <w:tc>
          <w:tcPr>
            <w:tcW w:w="4511" w:type="dxa"/>
          </w:tcPr>
          <w:p w:rsidR="00A11D08" w:rsidRDefault="007C0BA1">
            <w:pPr>
              <w:pStyle w:val="TableParagraph"/>
              <w:rPr>
                <w:sz w:val="24"/>
              </w:rPr>
            </w:pPr>
            <w:r>
              <w:rPr>
                <w:sz w:val="24"/>
              </w:rPr>
              <w:t>01</w:t>
            </w:r>
          </w:p>
        </w:tc>
      </w:tr>
      <w:tr w:rsidR="00A11D08">
        <w:trPr>
          <w:trHeight w:val="585"/>
        </w:trPr>
        <w:tc>
          <w:tcPr>
            <w:tcW w:w="4508" w:type="dxa"/>
          </w:tcPr>
          <w:p w:rsidR="00A11D08" w:rsidRDefault="007C0BA1">
            <w:pPr>
              <w:pStyle w:val="TableParagraph"/>
              <w:rPr>
                <w:sz w:val="24"/>
              </w:rPr>
            </w:pPr>
            <w:r>
              <w:rPr>
                <w:sz w:val="24"/>
              </w:rPr>
              <w:t>Senior Registrar</w:t>
            </w:r>
          </w:p>
        </w:tc>
        <w:tc>
          <w:tcPr>
            <w:tcW w:w="4511" w:type="dxa"/>
          </w:tcPr>
          <w:p w:rsidR="00A11D08" w:rsidRDefault="007C0BA1">
            <w:pPr>
              <w:pStyle w:val="TableParagraph"/>
              <w:rPr>
                <w:sz w:val="24"/>
              </w:rPr>
            </w:pPr>
            <w:r>
              <w:rPr>
                <w:sz w:val="24"/>
              </w:rPr>
              <w:t>03</w:t>
            </w:r>
          </w:p>
        </w:tc>
      </w:tr>
      <w:tr w:rsidR="00A11D08">
        <w:trPr>
          <w:trHeight w:val="587"/>
        </w:trPr>
        <w:tc>
          <w:tcPr>
            <w:tcW w:w="4508" w:type="dxa"/>
          </w:tcPr>
          <w:p w:rsidR="00A11D08" w:rsidRDefault="007C0BA1">
            <w:pPr>
              <w:pStyle w:val="TableParagraph"/>
              <w:rPr>
                <w:sz w:val="24"/>
              </w:rPr>
            </w:pPr>
            <w:r>
              <w:rPr>
                <w:sz w:val="24"/>
              </w:rPr>
              <w:t>Postgraduate Trainees</w:t>
            </w:r>
          </w:p>
        </w:tc>
        <w:tc>
          <w:tcPr>
            <w:tcW w:w="4511" w:type="dxa"/>
          </w:tcPr>
          <w:p w:rsidR="00A11D08" w:rsidRDefault="007C0BA1">
            <w:pPr>
              <w:pStyle w:val="TableParagraph"/>
              <w:rPr>
                <w:sz w:val="24"/>
              </w:rPr>
            </w:pPr>
            <w:r>
              <w:rPr>
                <w:sz w:val="24"/>
              </w:rPr>
              <w:t>22</w:t>
            </w:r>
          </w:p>
        </w:tc>
      </w:tr>
      <w:tr w:rsidR="00A11D08">
        <w:trPr>
          <w:trHeight w:val="585"/>
        </w:trPr>
        <w:tc>
          <w:tcPr>
            <w:tcW w:w="4508" w:type="dxa"/>
          </w:tcPr>
          <w:p w:rsidR="00A11D08" w:rsidRDefault="007C0BA1">
            <w:pPr>
              <w:pStyle w:val="TableParagraph"/>
              <w:rPr>
                <w:sz w:val="24"/>
              </w:rPr>
            </w:pPr>
            <w:r>
              <w:rPr>
                <w:sz w:val="24"/>
              </w:rPr>
              <w:t>House Officers</w:t>
            </w:r>
          </w:p>
        </w:tc>
        <w:tc>
          <w:tcPr>
            <w:tcW w:w="4511" w:type="dxa"/>
          </w:tcPr>
          <w:p w:rsidR="00A11D08" w:rsidRDefault="007C0BA1" w:rsidP="00C76111">
            <w:pPr>
              <w:pStyle w:val="TableParagraph"/>
              <w:rPr>
                <w:sz w:val="24"/>
              </w:rPr>
            </w:pPr>
            <w:r>
              <w:rPr>
                <w:sz w:val="24"/>
              </w:rPr>
              <w:t>3</w:t>
            </w:r>
            <w:r w:rsidR="00C76111">
              <w:rPr>
                <w:sz w:val="24"/>
              </w:rPr>
              <w:t>3</w:t>
            </w:r>
          </w:p>
        </w:tc>
      </w:tr>
    </w:tbl>
    <w:p w:rsidR="00A11D08" w:rsidRDefault="00A11D08">
      <w:pPr>
        <w:rPr>
          <w:sz w:val="24"/>
        </w:rPr>
        <w:sectPr w:rsidR="00A11D08">
          <w:headerReference w:type="default" r:id="rId16"/>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10" w:after="1"/>
        <w:rPr>
          <w:sz w:val="12"/>
        </w:rPr>
      </w:pPr>
    </w:p>
    <w:p w:rsidR="00A11D08" w:rsidRDefault="00C813E7">
      <w:pPr>
        <w:pStyle w:val="BodyText"/>
        <w:ind w:left="830"/>
        <w:rPr>
          <w:sz w:val="20"/>
        </w:rPr>
      </w:pPr>
      <w:r>
        <w:rPr>
          <w:sz w:val="20"/>
        </w:rPr>
      </w:r>
      <w:r>
        <w:rPr>
          <w:sz w:val="20"/>
        </w:rPr>
        <w:pict>
          <v:group id="_x0000_s1036" style="width:445pt;height:384pt;mso-position-horizontal-relative:char;mso-position-vertical-relative:line" coordsize="8900,7680">
            <v:line id="_x0000_s1069" style="position:absolute" from="7363,4469" to="7363,5822" strokecolor="#5b9bd4" strokeweight=".96pt"/>
            <v:shape id="_x0000_s1068" style="position:absolute;left:1497;top:1596;width:5867;height:1287" coordorigin="1498,1596" coordsize="5867,1287" o:spt="100" adj="0,,0" path="m4668,1596r,1056l7364,2652r,231m4667,1596r,1056l1498,2652r,231e" filled="f" strokecolor="#ffc000" strokeweight=".96pt">
              <v:stroke joinstyle="round"/>
              <v:formulas/>
              <v:path arrowok="t" o:connecttype="segments"/>
            </v:shape>
            <v:shape id="_x0000_s1067" style="position:absolute;left:3420;top:9;width:2496;height:1587" coordorigin="3420,10" coordsize="2496,1587" path="m5757,10r-2178,l3517,22r-51,34l3432,106r-12,62l3420,1437r12,62l3466,1550r51,34l3579,1596r2178,l5819,1584r51,-34l5904,1499r12,-62l5916,168r-12,-62l5870,56,5819,22,5757,10xe" fillcolor="#ec7c30" stroked="f">
              <v:path arrowok="t"/>
            </v:shape>
            <v:shape id="_x0000_s1066" style="position:absolute;left:3420;top:9;width:2496;height:1587" coordorigin="3420,10" coordsize="2496,1587" path="m3420,168r12,-62l3466,56r51,-34l3579,10r2178,l5819,22r51,34l5904,106r12,62l5916,1437r-12,62l5870,1550r-51,34l5757,1596r-2178,l3517,1584r-51,-34l3432,1499r-12,-62l3420,168xe" filled="f" strokecolor="white" strokeweight=".96pt">
              <v:path arrowok="t"/>
            </v:shape>
            <v:shape id="_x0000_s1065" style="position:absolute;left:3696;top:273;width:2499;height:1587" coordorigin="3696,274" coordsize="2499,1587" path="m6036,274r-2181,l3793,286r-51,34l3708,370r-12,62l3696,1701r12,62l3742,1814r51,34l3855,1860r2181,l6098,1848r50,-34l6182,1763r12,-62l6194,432r-12,-62l6148,320r-50,-34l6036,274xe" stroked="f">
              <v:fill opacity="59110f"/>
              <v:path arrowok="t"/>
            </v:shape>
            <v:shape id="_x0000_s1064" style="position:absolute;left:3696;top:273;width:2499;height:1587" coordorigin="3696,274" coordsize="2499,1587" path="m3696,432r12,-62l3742,320r51,-34l3855,274r2181,l6098,286r50,34l6182,370r12,62l6194,1701r-12,62l6148,1814r-50,34l6036,1860r-2181,l3793,1848r-51,-34l3708,1763r-12,-62l3696,432xe" filled="f" strokecolor="#ec7c30" strokeweight=".96pt">
              <v:path arrowok="t"/>
            </v:shape>
            <v:shape id="_x0000_s1063" style="position:absolute;left:1257;top:4468;width:3053;height:1353" coordorigin="1258,4469" coordsize="3053,1353" o:spt="100" adj="0,,0" path="m1498,4469r,1121l4310,5590r,232m1498,4469r,1121l1258,5590r,232e" filled="f" strokecolor="#5b9bd4" strokeweight=".96pt">
              <v:stroke joinstyle="round"/>
              <v:formulas/>
              <v:path arrowok="t" o:connecttype="segments"/>
            </v:shape>
            <v:shape id="_x0000_s1062" style="position:absolute;left:249;top:2882;width:2499;height:1587" coordorigin="250,2882" coordsize="2499,1587" path="m2589,2882r-2181,l346,2895r-50,34l262,2979r-12,62l250,4310r12,62l296,4422r50,34l408,4469r2181,l2651,4456r51,-34l2736,4372r12,-62l2748,3041r-12,-62l2702,2929r-51,-34l2589,2882xe" fillcolor="#ffc000" stroked="f">
              <v:path arrowok="t"/>
            </v:shape>
            <v:shape id="_x0000_s1061" style="position:absolute;left:249;top:2882;width:2499;height:1587" coordorigin="250,2882" coordsize="2499,1587" path="m250,3041r12,-62l296,2929r50,-34l408,2882r2181,l2651,2895r51,34l2736,2979r12,62l2748,4310r-12,62l2702,4422r-51,34l2589,4469r-2181,l346,4456r-50,-34l262,4372r-12,-62l250,3041xe" filled="f" strokecolor="white" strokeweight=".96pt">
              <v:path arrowok="t"/>
            </v:shape>
            <v:shape id="_x0000_s1060" style="position:absolute;left:528;top:3146;width:2496;height:1587" coordorigin="528,3146" coordsize="2496,1587" path="m2865,3146r-2178,l625,3159r-51,34l540,3243r-12,62l528,4574r12,62l574,4686r51,34l687,4733r2178,l2927,4720r51,-34l3012,4636r12,-62l3024,3305r-12,-62l2978,3193r-51,-34l2865,3146xe" stroked="f">
              <v:fill opacity="59110f"/>
              <v:path arrowok="t"/>
            </v:shape>
            <v:shape id="_x0000_s1059" style="position:absolute;left:528;top:3146;width:2496;height:1587" coordorigin="528,3146" coordsize="2496,1587" path="m528,3305r12,-62l574,3193r51,-34l687,3146r2178,l2927,3159r51,34l3012,3243r12,62l3024,4574r-12,62l2978,4686r-51,34l2865,4733r-2178,l625,4720r-51,-34l540,4636r-12,-62l528,3305xe" filled="f" strokecolor="#ffc000" strokeweight=".96pt">
              <v:path arrowok="t"/>
            </v:shape>
            <v:shape id="_x0000_s1058" style="position:absolute;left:9;top:5822;width:2499;height:1584" coordorigin="10,5822" coordsize="2499,1584" path="m2350,5822r-2182,l106,5835r-50,34l22,5919r-12,62l10,7248r12,62l56,7360r50,34l168,7406r2182,l2411,7394r51,-34l2496,7310r12,-62l2508,5981r-12,-62l2462,5869r-51,-34l2350,5822xe" fillcolor="#5b9bd4" stroked="f">
              <v:path arrowok="t"/>
            </v:shape>
            <v:shape id="_x0000_s1057" style="position:absolute;left:9;top:5822;width:2499;height:1584" coordorigin="10,5822" coordsize="2499,1584" path="m10,5981r12,-62l56,5869r50,-34l168,5822r2182,l2411,5835r51,34l2496,5919r12,62l2508,7248r-12,62l2462,7360r-51,34l2350,7406r-2182,l106,7394,56,7360,22,7310,10,7248r,-1267xe" filled="f" strokecolor="white" strokeweight=".96pt">
              <v:path arrowok="t"/>
            </v:shape>
            <v:shape id="_x0000_s1056" style="position:absolute;left:288;top:6084;width:2496;height:1587" coordorigin="288,6084" coordsize="2496,1587" path="m2625,6084r-2178,l385,6096r-51,34l300,6181r-12,62l288,7512r12,62l334,7624r51,34l447,7670r2178,l2687,7658r51,-34l2772,7574r12,-62l2784,6243r-12,-62l2738,6130r-51,-34l2625,6084xe" stroked="f">
              <v:fill opacity="59110f"/>
              <v:path arrowok="t"/>
            </v:shape>
            <v:shape id="_x0000_s1055" style="position:absolute;left:288;top:6084;width:2496;height:1587" coordorigin="288,6084" coordsize="2496,1587" path="m288,6243r12,-62l334,6130r51,-34l447,6084r2178,l2687,6096r51,34l2772,6181r12,62l2784,7512r-12,62l2738,7624r-51,34l2625,7670r-2178,l385,7658r-51,-34l300,7574r-12,-62l288,6243xe" filled="f" strokecolor="#5b9bd4" strokeweight=".96pt">
              <v:path arrowok="t"/>
            </v:shape>
            <v:shape id="_x0000_s1054" style="position:absolute;left:3062;top:5822;width:2499;height:1584" coordorigin="3062,5822" coordsize="2499,1584" path="m5402,5822r-2181,l3159,5835r-50,34l3075,5919r-13,62l3062,7248r13,62l3109,7360r50,34l3221,7406r2181,l5464,7394r50,-34l5548,7310r13,-62l5561,5981r-13,-62l5514,5869r-50,-34l5402,5822xe" fillcolor="#5b9bd4" stroked="f">
              <v:path arrowok="t"/>
            </v:shape>
            <v:shape id="_x0000_s1053" style="position:absolute;left:3062;top:5822;width:2499;height:1584" coordorigin="3062,5822" coordsize="2499,1584" path="m3062,5981r13,-62l3109,5869r50,-34l3221,5822r2181,l5464,5835r50,34l5548,5919r13,62l5561,7248r-13,62l5514,7360r-50,34l5402,7406r-2181,l3159,7394r-50,-34l3075,7310r-13,-62l3062,5981xe" filled="f" strokecolor="white" strokeweight=".96pt">
              <v:path arrowok="t"/>
            </v:shape>
            <v:shape id="_x0000_s1052" style="position:absolute;left:3340;top:6084;width:2496;height:1587" coordorigin="3341,6084" coordsize="2496,1587" path="m5678,6084r-2179,l3438,6096r-51,34l3353,6181r-12,62l3341,7512r12,62l3387,7624r51,34l3499,7670r2179,l5740,7658r50,-34l5824,7574r13,-62l5837,6243r-13,-62l5790,6130r-50,-34l5678,6084xe" stroked="f">
              <v:fill opacity="59110f"/>
              <v:path arrowok="t"/>
            </v:shape>
            <v:shape id="_x0000_s1051" style="position:absolute;left:3340;top:6084;width:2496;height:1587" coordorigin="3341,6084" coordsize="2496,1587" path="m3341,6243r12,-62l3387,6130r51,-34l3499,6084r2179,l5740,6096r50,34l5824,6181r13,62l5837,7512r-13,62l5790,7624r-50,34l5678,7670r-2179,l3438,7658r-51,-34l3353,7574r-12,-62l3341,6243xe" filled="f" strokecolor="#5b9bd4" strokeweight=".96pt">
              <v:path arrowok="t"/>
            </v:shape>
            <v:shape id="_x0000_s1050" style="position:absolute;left:6115;top:2882;width:2499;height:1587" coordorigin="6115,2882" coordsize="2499,1587" path="m8455,2882r-2181,l6212,2895r-50,34l6128,2979r-13,62l6115,4310r13,62l6162,4422r50,34l6274,4469r2181,l8517,4456r50,-34l8601,4372r13,-62l8614,3041r-13,-62l8567,2929r-50,-34l8455,2882xe" fillcolor="#ffc000" stroked="f">
              <v:path arrowok="t"/>
            </v:shape>
            <v:shape id="_x0000_s1049" style="position:absolute;left:6115;top:2882;width:2499;height:1587" coordorigin="6115,2882" coordsize="2499,1587" path="m6115,3041r13,-62l6162,2929r50,-34l6274,2882r2181,l8517,2895r50,34l8601,2979r13,62l8614,4310r-13,62l8567,4422r-50,34l8455,4469r-2181,l6212,4456r-50,-34l6128,4372r-13,-62l6115,3041xe" filled="f" strokecolor="white" strokeweight=".96pt">
              <v:path arrowok="t"/>
            </v:shape>
            <v:shape id="_x0000_s1048" style="position:absolute;left:6393;top:3146;width:2496;height:1587" coordorigin="6394,3146" coordsize="2496,1587" path="m8731,3146r-2179,l6490,3159r-50,34l6406,3243r-12,62l6394,4574r12,62l6440,4686r50,34l6552,4733r2179,l8793,4720r50,-34l8877,4636r13,-62l8890,3305r-13,-62l8843,3193r-50,-34l8731,3146xe" stroked="f">
              <v:fill opacity="59110f"/>
              <v:path arrowok="t"/>
            </v:shape>
            <v:shape id="_x0000_s1047" style="position:absolute;left:6393;top:3146;width:2496;height:1587" coordorigin="6394,3146" coordsize="2496,1587" path="m6394,3305r12,-62l6440,3193r50,-34l6552,3146r2179,l8793,3159r50,34l8877,3243r13,62l8890,4574r-13,62l8843,4686r-50,34l8731,4733r-2179,l6490,4720r-50,-34l6406,4636r-12,-62l6394,3305xe" filled="f" strokecolor="#ffc000" strokeweight=".96pt">
              <v:path arrowok="t"/>
            </v:shape>
            <v:shape id="_x0000_s1046" style="position:absolute;left:6115;top:5822;width:2499;height:1584" coordorigin="6115,5822" coordsize="2499,1584" path="m8455,5822r-2181,l6212,5835r-50,34l6128,5919r-13,62l6115,7248r13,62l6162,7360r50,34l6274,7406r2181,l8517,7394r50,-34l8601,7310r13,-62l8614,5981r-13,-62l8567,5869r-50,-34l8455,5822xe" fillcolor="#5b9bd4" stroked="f">
              <v:path arrowok="t"/>
            </v:shape>
            <v:shape id="_x0000_s1045" style="position:absolute;left:6115;top:5822;width:2499;height:1584" coordorigin="6115,5822" coordsize="2499,1584" path="m6115,5981r13,-62l6162,5869r50,-34l6274,5822r2181,l8517,5835r50,34l8601,5919r13,62l8614,7248r-13,62l8567,7360r-50,34l8455,7406r-2181,l6212,7394r-50,-34l6128,7310r-13,-62l6115,5981xe" filled="f" strokecolor="white" strokeweight=".96pt">
              <v:path arrowok="t"/>
            </v:shape>
            <v:shape id="_x0000_s1044" style="position:absolute;left:6393;top:6084;width:2496;height:1587" coordorigin="6394,6084" coordsize="2496,1587" path="m8731,6084r-2179,l6490,6096r-50,34l6406,6181r-12,62l6394,7512r12,62l6440,7624r50,34l6552,7670r2179,l8793,7658r50,-34l8877,7574r13,-62l8890,6243r-13,-62l8843,6130r-50,-34l8731,6084xe" stroked="f">
              <v:fill opacity="59110f"/>
              <v:path arrowok="t"/>
            </v:shape>
            <v:shape id="_x0000_s1043" style="position:absolute;left:4308;top:5594;width:4582;height:2076" coordorigin="4308,5594" coordsize="4582,2076" o:spt="100" adj="0,,0" path="m6394,6243r12,-62l6440,6130r50,-34l6552,6084r2179,l8793,6096r50,34l8877,6181r13,62l8890,7512r-13,62l8843,7624r-50,34l8731,7670r-2179,l6490,7658r-50,-34l6406,7574r-12,-62l6394,6243xm4308,5594r3055,10e" filled="f" strokecolor="#5b9bd4" strokeweight=".96pt">
              <v:stroke joinstyle="round"/>
              <v:formulas/>
              <v:path arrowok="t" o:connecttype="segments"/>
            </v:shape>
            <v:shape id="_x0000_s1042" type="#_x0000_t202" style="position:absolute;left:3886;top:962;width:2136;height:221" filled="f" stroked="f">
              <v:textbox inset="0,0,0,0">
                <w:txbxContent>
                  <w:p w:rsidR="00A13A3A" w:rsidRDefault="00A13A3A">
                    <w:pPr>
                      <w:spacing w:line="221" w:lineRule="exact"/>
                    </w:pPr>
                    <w:r>
                      <w:t>HEAD OF DEPARTMENT</w:t>
                    </w:r>
                  </w:p>
                </w:txbxContent>
              </v:textbox>
            </v:shape>
            <v:shape id="_x0000_s1041" type="#_x0000_t202" style="position:absolute;left:736;top:3836;width:2098;height:221" filled="f" stroked="f">
              <v:textbox inset="0,0,0,0">
                <w:txbxContent>
                  <w:p w:rsidR="00A13A3A" w:rsidRDefault="00A13A3A">
                    <w:pPr>
                      <w:spacing w:line="221" w:lineRule="exact"/>
                    </w:pPr>
                    <w:r>
                      <w:t>ASSISTANT PROFESSOR</w:t>
                    </w:r>
                  </w:p>
                </w:txbxContent>
              </v:textbox>
            </v:shape>
            <v:shape id="_x0000_s1040" type="#_x0000_t202" style="position:absolute;left:6732;top:3836;width:1840;height:221" filled="f" stroked="f">
              <v:textbox inset="0,0,0,0">
                <w:txbxContent>
                  <w:p w:rsidR="00A13A3A" w:rsidRDefault="00A13A3A">
                    <w:pPr>
                      <w:spacing w:line="221" w:lineRule="exact"/>
                    </w:pPr>
                    <w:r>
                      <w:t>SENIOR REGISTRARS</w:t>
                    </w:r>
                  </w:p>
                </w:txbxContent>
              </v:textbox>
            </v:shape>
            <v:shape id="_x0000_s1039" type="#_x0000_t202" style="position:absolute;left:795;top:6654;width:1498;height:464" filled="f" stroked="f">
              <v:textbox inset="0,0,0,0">
                <w:txbxContent>
                  <w:p w:rsidR="00A13A3A" w:rsidRDefault="00A13A3A">
                    <w:pPr>
                      <w:spacing w:line="212" w:lineRule="exact"/>
                      <w:ind w:right="18"/>
                      <w:jc w:val="center"/>
                    </w:pPr>
                    <w:r>
                      <w:t>POSTGRADUATE</w:t>
                    </w:r>
                  </w:p>
                  <w:p w:rsidR="00A13A3A" w:rsidRDefault="00A13A3A">
                    <w:pPr>
                      <w:spacing w:line="252" w:lineRule="exact"/>
                      <w:ind w:right="16"/>
                      <w:jc w:val="center"/>
                    </w:pPr>
                    <w:r>
                      <w:t>TRAINEES</w:t>
                    </w:r>
                  </w:p>
                </w:txbxContent>
              </v:textbox>
            </v:shape>
            <v:shape id="_x0000_s1038" type="#_x0000_t202" style="position:absolute;left:3822;top:6775;width:1553;height:221" filled="f" stroked="f">
              <v:textbox inset="0,0,0,0">
                <w:txbxContent>
                  <w:p w:rsidR="00A13A3A" w:rsidRDefault="00A13A3A">
                    <w:pPr>
                      <w:spacing w:line="221" w:lineRule="exact"/>
                    </w:pPr>
                    <w:r>
                      <w:t>HOUSE OFFICERS</w:t>
                    </w:r>
                  </w:p>
                </w:txbxContent>
              </v:textbox>
            </v:shape>
            <v:shape id="_x0000_s1037" type="#_x0000_t202" style="position:absolute;left:6693;top:6775;width:1919;height:221" filled="f" stroked="f">
              <v:textbox inset="0,0,0,0">
                <w:txbxContent>
                  <w:p w:rsidR="00A13A3A" w:rsidRDefault="00A13A3A">
                    <w:pPr>
                      <w:spacing w:line="221" w:lineRule="exact"/>
                    </w:pPr>
                    <w:r>
                      <w:t>PARAMEDICAL STAFF</w:t>
                    </w:r>
                  </w:p>
                </w:txbxContent>
              </v:textbox>
            </v:shape>
            <w10:wrap type="none"/>
            <w10:anchorlock/>
          </v:group>
        </w:pict>
      </w:r>
    </w:p>
    <w:p w:rsidR="00A11D08" w:rsidRDefault="00A11D08">
      <w:pPr>
        <w:rPr>
          <w:sz w:val="20"/>
        </w:rPr>
        <w:sectPr w:rsidR="00A11D08">
          <w:headerReference w:type="default" r:id="rId17"/>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spacing w:before="10"/>
        <w:rPr>
          <w:sz w:val="28"/>
        </w:rPr>
      </w:pPr>
    </w:p>
    <w:p w:rsidR="00A11D08" w:rsidRDefault="007C0BA1">
      <w:pPr>
        <w:spacing w:before="59" w:line="480" w:lineRule="auto"/>
        <w:ind w:left="840" w:right="858"/>
        <w:jc w:val="both"/>
        <w:rPr>
          <w:sz w:val="21"/>
        </w:rPr>
      </w:pPr>
      <w:r>
        <w:rPr>
          <w:sz w:val="21"/>
        </w:rPr>
        <w:t>Patient care is the priority of Medical Unit II, so it is ensured that there is 24/7 physical cover of doctors and nurses provided to the patient. For this purpose, proper rosters are made and implemented which provide clearly defined duty cover of doctors and nurses.</w:t>
      </w:r>
    </w:p>
    <w:p w:rsidR="00A11D08" w:rsidRDefault="007C0BA1">
      <w:pPr>
        <w:spacing w:before="159"/>
        <w:ind w:left="840"/>
        <w:jc w:val="both"/>
        <w:rPr>
          <w:sz w:val="21"/>
        </w:rPr>
      </w:pPr>
      <w:r>
        <w:rPr>
          <w:sz w:val="21"/>
        </w:rPr>
        <w:t>PHYSICIAN COVER</w:t>
      </w:r>
    </w:p>
    <w:p w:rsidR="00A11D08" w:rsidRDefault="00A11D08">
      <w:pPr>
        <w:pStyle w:val="BodyText"/>
        <w:rPr>
          <w:sz w:val="20"/>
        </w:rPr>
      </w:pPr>
    </w:p>
    <w:p w:rsidR="00A11D08" w:rsidRDefault="007C0BA1">
      <w:pPr>
        <w:pStyle w:val="ListParagraph"/>
        <w:numPr>
          <w:ilvl w:val="0"/>
          <w:numId w:val="4"/>
        </w:numPr>
        <w:tabs>
          <w:tab w:val="left" w:pos="1560"/>
          <w:tab w:val="left" w:pos="1561"/>
        </w:tabs>
        <w:spacing w:before="172" w:line="470" w:lineRule="auto"/>
        <w:ind w:right="854"/>
        <w:rPr>
          <w:sz w:val="21"/>
        </w:rPr>
      </w:pPr>
      <w:r>
        <w:rPr>
          <w:sz w:val="21"/>
        </w:rPr>
        <w:t>At least two postgraduate trainees and four house officers are physically available in ward and do their 24-hour</w:t>
      </w:r>
      <w:r>
        <w:rPr>
          <w:spacing w:val="-1"/>
          <w:sz w:val="21"/>
        </w:rPr>
        <w:t xml:space="preserve"> </w:t>
      </w:r>
      <w:r>
        <w:rPr>
          <w:sz w:val="21"/>
        </w:rPr>
        <w:t>call.</w:t>
      </w:r>
    </w:p>
    <w:p w:rsidR="00A11D08" w:rsidRDefault="007C0BA1">
      <w:pPr>
        <w:pStyle w:val="ListParagraph"/>
        <w:numPr>
          <w:ilvl w:val="0"/>
          <w:numId w:val="4"/>
        </w:numPr>
        <w:tabs>
          <w:tab w:val="left" w:pos="1560"/>
          <w:tab w:val="left" w:pos="1561"/>
        </w:tabs>
        <w:spacing w:before="20" w:line="470" w:lineRule="auto"/>
        <w:ind w:right="856"/>
        <w:rPr>
          <w:sz w:val="21"/>
        </w:rPr>
      </w:pPr>
      <w:r>
        <w:rPr>
          <w:sz w:val="21"/>
        </w:rPr>
        <w:t>Senior Registrar is 2nd on call. He/she is responsible for doing evening round in ward along with post graduate trainee on call. He/she is also responsible for attending interdepartmental</w:t>
      </w:r>
      <w:r>
        <w:rPr>
          <w:spacing w:val="-22"/>
          <w:sz w:val="21"/>
        </w:rPr>
        <w:t xml:space="preserve"> </w:t>
      </w:r>
      <w:r>
        <w:rPr>
          <w:sz w:val="21"/>
        </w:rPr>
        <w:t>calls.</w:t>
      </w:r>
    </w:p>
    <w:p w:rsidR="00A11D08" w:rsidRDefault="007C0BA1">
      <w:pPr>
        <w:pStyle w:val="ListParagraph"/>
        <w:numPr>
          <w:ilvl w:val="0"/>
          <w:numId w:val="4"/>
        </w:numPr>
        <w:tabs>
          <w:tab w:val="left" w:pos="1560"/>
          <w:tab w:val="left" w:pos="1561"/>
        </w:tabs>
        <w:spacing w:before="18"/>
        <w:ind w:hanging="361"/>
        <w:rPr>
          <w:sz w:val="21"/>
        </w:rPr>
      </w:pPr>
      <w:r>
        <w:rPr>
          <w:sz w:val="21"/>
        </w:rPr>
        <w:t>Assistant Professor and Professor are third and fourth on call,</w:t>
      </w:r>
      <w:r>
        <w:rPr>
          <w:spacing w:val="-7"/>
          <w:sz w:val="21"/>
        </w:rPr>
        <w:t xml:space="preserve"> </w:t>
      </w:r>
      <w:r>
        <w:rPr>
          <w:sz w:val="21"/>
        </w:rPr>
        <w:t>respectively.</w:t>
      </w: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rPr>
          <w:sz w:val="20"/>
        </w:rPr>
        <w:sectPr w:rsidR="00A11D08">
          <w:headerReference w:type="default" r:id="rId18"/>
          <w:pgSz w:w="11910" w:h="16840"/>
          <w:pgMar w:top="1900" w:right="580" w:bottom="280" w:left="600" w:header="1519" w:footer="0" w:gutter="0"/>
          <w:cols w:space="720"/>
        </w:sectPr>
      </w:pPr>
    </w:p>
    <w:p w:rsidR="00A11D08" w:rsidRDefault="00A11D08">
      <w:pPr>
        <w:pStyle w:val="BodyText"/>
        <w:spacing w:before="1"/>
        <w:rPr>
          <w:sz w:val="23"/>
        </w:rPr>
      </w:pPr>
    </w:p>
    <w:p w:rsidR="00A11D08" w:rsidRDefault="007C0BA1">
      <w:pPr>
        <w:ind w:left="1073"/>
        <w:jc w:val="center"/>
        <w:rPr>
          <w:sz w:val="21"/>
        </w:rPr>
      </w:pPr>
      <w:r>
        <w:rPr>
          <w:color w:val="FFFFFF"/>
          <w:sz w:val="21"/>
        </w:rPr>
        <w:t>1st ON CALL</w:t>
      </w:r>
    </w:p>
    <w:p w:rsidR="00A11D08" w:rsidRDefault="007C0BA1">
      <w:pPr>
        <w:spacing w:before="83" w:line="216" w:lineRule="auto"/>
        <w:ind w:left="1073"/>
        <w:jc w:val="center"/>
        <w:rPr>
          <w:sz w:val="21"/>
        </w:rPr>
      </w:pPr>
      <w:r>
        <w:rPr>
          <w:color w:val="FFFFFF"/>
          <w:sz w:val="21"/>
        </w:rPr>
        <w:t>POST GRADUATE TRAINEE</w:t>
      </w:r>
    </w:p>
    <w:p w:rsidR="00A11D08" w:rsidRDefault="007C0BA1">
      <w:pPr>
        <w:pStyle w:val="BodyText"/>
        <w:spacing w:before="2"/>
        <w:rPr>
          <w:sz w:val="18"/>
        </w:rPr>
      </w:pPr>
      <w:r>
        <w:br w:type="column"/>
      </w:r>
    </w:p>
    <w:p w:rsidR="00A11D08" w:rsidRDefault="007C0BA1">
      <w:pPr>
        <w:pStyle w:val="BodyText"/>
        <w:ind w:left="837"/>
        <w:jc w:val="center"/>
      </w:pPr>
      <w:r>
        <w:rPr>
          <w:color w:val="FFFFFF"/>
        </w:rPr>
        <w:t>2nd ON</w:t>
      </w:r>
      <w:r>
        <w:rPr>
          <w:color w:val="FFFFFF"/>
          <w:spacing w:val="4"/>
        </w:rPr>
        <w:t xml:space="preserve"> </w:t>
      </w:r>
      <w:r>
        <w:rPr>
          <w:color w:val="FFFFFF"/>
          <w:spacing w:val="-6"/>
        </w:rPr>
        <w:t>CALL</w:t>
      </w:r>
    </w:p>
    <w:p w:rsidR="00A11D08" w:rsidRDefault="00C813E7">
      <w:pPr>
        <w:pStyle w:val="BodyText"/>
        <w:spacing w:before="97" w:line="216" w:lineRule="auto"/>
        <w:ind w:left="928" w:right="91" w:firstLine="2"/>
        <w:jc w:val="center"/>
      </w:pPr>
      <w:r>
        <w:pict>
          <v:group id="_x0000_s1026" style="position:absolute;left:0;text-align:left;margin-left:71.65pt;margin-top:-53.55pt;width:432.75pt;height:125.3pt;z-index:-16774656;mso-position-horizontal-relative:page" coordorigin="1433,-1071" coordsize="8655,2506">
            <v:shape id="_x0000_s1035" style="position:absolute;left:2088;top:-1072;width:7344;height:2506" coordorigin="2088,-1071" coordsize="7344,2506" path="m8179,-1071r,626l2088,-445r,1253l8179,808r,626l9432,182,8179,-1071xe" fillcolor="#f8d6cd" stroked="f">
              <v:path arrowok="t"/>
            </v:shape>
            <v:shape id="_x0000_s1034" style="position:absolute;left:1442;top:-320;width:1920;height:1004" coordorigin="1442,-320" coordsize="1920,1004" path="m3195,-320r-1585,l1545,-307r-54,36l1456,-218r-14,65l1442,516r14,65l1491,634r54,36l1610,683r1585,l3260,670r53,-36l3349,581r13,-65l3362,-153r-13,-65l3313,-271r-53,-36l3195,-320xe" fillcolor="#ec7c30" stroked="f">
              <v:path arrowok="t"/>
            </v:shape>
            <v:shape id="_x0000_s1033" style="position:absolute;left:1442;top:-320;width:1920;height:1004" coordorigin="1442,-320" coordsize="1920,1004" path="m1442,-153r14,-65l1491,-271r54,-36l1610,-320r1585,l3260,-307r53,36l3349,-218r13,65l3362,516r-13,65l3313,634r-53,36l3195,683r-1585,l1545,670r-54,-36l1456,581r-14,-65l1442,-153xe" filled="f" strokecolor="white" strokeweight=".96pt">
              <v:path arrowok="t"/>
            </v:shape>
            <v:shape id="_x0000_s1032" style="position:absolute;left:3681;top:-320;width:1918;height:1004" coordorigin="3682,-320" coordsize="1918,1004" path="m5432,-320r-1583,l3784,-307r-53,36l3695,-218r-13,65l3682,516r13,65l3731,634r53,36l3849,683r1583,l5497,670r53,-36l5586,581r13,-65l5599,-153r-13,-65l5550,-271r-53,-36l5432,-320xe" fillcolor="#d17a5c" stroked="f">
              <v:path arrowok="t"/>
            </v:shape>
            <v:shape id="_x0000_s1031" style="position:absolute;left:3681;top:-320;width:1918;height:1004" coordorigin="3682,-320" coordsize="1918,1004" path="m3682,-153r13,-65l3731,-271r53,-36l3849,-320r1583,l5497,-307r53,36l5586,-218r13,65l5599,516r-13,65l5550,634r-53,36l5432,683r-1583,l3784,670r-53,-36l3695,581r-13,-65l3682,-153xe" filled="f" strokecolor="white" strokeweight=".96pt">
              <v:path arrowok="t"/>
            </v:shape>
            <v:shape id="_x0000_s1030" style="position:absolute;left:5920;top:-320;width:1918;height:1004" coordorigin="5921,-320" coordsize="1918,1004" path="m7671,-320r-1583,l6023,-307r-53,36l5934,-218r-13,65l5921,516r13,65l5970,634r53,36l6088,683r1583,l7736,670r53,-36l7825,581r13,-65l7838,-153r-13,-65l7789,-271r-53,-36l7671,-320xe" fillcolor="#b88982" stroked="f">
              <v:path arrowok="t"/>
            </v:shape>
            <v:shape id="_x0000_s1029" style="position:absolute;left:5920;top:-320;width:1918;height:1004" coordorigin="5921,-320" coordsize="1918,1004" path="m5921,-153r13,-65l5970,-271r53,-36l6088,-320r1583,l7736,-307r53,36l7825,-218r13,65l7838,516r-13,65l7789,634r-53,36l7671,683r-1583,l6023,670r-53,-36l5934,581r-13,-65l5921,-153xe" filled="f" strokecolor="white" strokeweight=".96pt">
              <v:path arrowok="t"/>
            </v:shape>
            <v:shape id="_x0000_s1028" style="position:absolute;left:8157;top:-320;width:1920;height:1004" coordorigin="8158,-320" coordsize="1920,1004" path="m9910,-320r-1585,l8260,-307r-53,36l8171,-218r-13,65l8158,516r13,65l8207,634r53,36l8325,683r1585,l9976,670r53,-36l10064,581r14,-65l10078,-153r-14,-65l10029,-271r-53,-36l9910,-320xe" fillcolor="#a4a4a4" stroked="f">
              <v:path arrowok="t"/>
            </v:shape>
            <v:shape id="_x0000_s1027" style="position:absolute;left:8157;top:-320;width:1920;height:1004" coordorigin="8158,-320" coordsize="1920,1004" path="m8158,-153r13,-65l8207,-271r53,-36l8325,-320r1585,l9976,-307r53,36l10064,-218r14,65l10078,516r-14,65l10029,634r-53,36l9910,683r-1585,l8260,670r-53,-36l8171,581r-13,-65l8158,-153xe" filled="f" strokecolor="white" strokeweight=".96pt">
              <v:path arrowok="t"/>
            </v:shape>
            <w10:wrap anchorx="page"/>
          </v:group>
        </w:pict>
      </w:r>
      <w:r w:rsidR="007C0BA1">
        <w:rPr>
          <w:color w:val="FFFFFF"/>
        </w:rPr>
        <w:t xml:space="preserve">SENOIR </w:t>
      </w:r>
      <w:r w:rsidR="007C0BA1">
        <w:rPr>
          <w:color w:val="FFFFFF"/>
          <w:spacing w:val="-1"/>
        </w:rPr>
        <w:t>REGISTRAR</w:t>
      </w:r>
    </w:p>
    <w:p w:rsidR="00A11D08" w:rsidRDefault="007C0BA1">
      <w:pPr>
        <w:pStyle w:val="BodyText"/>
        <w:spacing w:before="2"/>
        <w:rPr>
          <w:sz w:val="18"/>
        </w:rPr>
      </w:pPr>
      <w:r>
        <w:br w:type="column"/>
      </w:r>
    </w:p>
    <w:p w:rsidR="00A11D08" w:rsidRDefault="007C0BA1">
      <w:pPr>
        <w:pStyle w:val="BodyText"/>
        <w:ind w:left="1047" w:hanging="92"/>
      </w:pPr>
      <w:r>
        <w:rPr>
          <w:color w:val="FFFFFF"/>
        </w:rPr>
        <w:t>3rd ON</w:t>
      </w:r>
      <w:r>
        <w:rPr>
          <w:color w:val="FFFFFF"/>
          <w:spacing w:val="1"/>
        </w:rPr>
        <w:t xml:space="preserve"> </w:t>
      </w:r>
      <w:r>
        <w:rPr>
          <w:color w:val="FFFFFF"/>
          <w:spacing w:val="-6"/>
        </w:rPr>
        <w:t>CALL</w:t>
      </w:r>
    </w:p>
    <w:p w:rsidR="00A11D08" w:rsidRDefault="007C0BA1">
      <w:pPr>
        <w:pStyle w:val="BodyText"/>
        <w:spacing w:before="97" w:line="216" w:lineRule="auto"/>
        <w:ind w:left="994" w:right="20" w:firstLine="52"/>
      </w:pPr>
      <w:r>
        <w:rPr>
          <w:color w:val="FFFFFF"/>
          <w:spacing w:val="-3"/>
        </w:rPr>
        <w:t xml:space="preserve">ASSISTANT </w:t>
      </w:r>
      <w:r>
        <w:rPr>
          <w:color w:val="FFFFFF"/>
          <w:spacing w:val="-1"/>
        </w:rPr>
        <w:t>PROFESSOR</w:t>
      </w:r>
    </w:p>
    <w:p w:rsidR="00A11D08" w:rsidRDefault="007C0BA1">
      <w:pPr>
        <w:pStyle w:val="BodyText"/>
        <w:spacing w:before="12"/>
        <w:rPr>
          <w:sz w:val="28"/>
        </w:rPr>
      </w:pPr>
      <w:r>
        <w:br w:type="column"/>
      </w:r>
    </w:p>
    <w:p w:rsidR="00A11D08" w:rsidRDefault="007C0BA1">
      <w:pPr>
        <w:pStyle w:val="BodyText"/>
        <w:spacing w:line="300" w:lineRule="auto"/>
        <w:ind w:left="1018" w:right="1582" w:hanging="39"/>
      </w:pPr>
      <w:r>
        <w:rPr>
          <w:color w:val="FFFFFF"/>
        </w:rPr>
        <w:t>4th ON CALL PROFESSOR</w:t>
      </w:r>
    </w:p>
    <w:p w:rsidR="00A11D08" w:rsidRDefault="00A11D08">
      <w:pPr>
        <w:spacing w:line="300" w:lineRule="auto"/>
        <w:sectPr w:rsidR="00A11D08">
          <w:type w:val="continuous"/>
          <w:pgSz w:w="11910" w:h="16840"/>
          <w:pgMar w:top="400" w:right="580" w:bottom="280" w:left="600" w:header="720" w:footer="720" w:gutter="0"/>
          <w:cols w:num="4" w:space="720" w:equalWidth="0">
            <w:col w:w="2532" w:space="40"/>
            <w:col w:w="2102" w:space="39"/>
            <w:col w:w="2176" w:space="40"/>
            <w:col w:w="3801"/>
          </w:cols>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10"/>
        <w:rPr>
          <w:sz w:val="16"/>
        </w:rPr>
      </w:pPr>
    </w:p>
    <w:p w:rsidR="00A11D08" w:rsidRDefault="007C0BA1">
      <w:pPr>
        <w:spacing w:before="58"/>
        <w:ind w:left="840"/>
        <w:rPr>
          <w:sz w:val="21"/>
        </w:rPr>
      </w:pPr>
      <w:r>
        <w:rPr>
          <w:sz w:val="21"/>
        </w:rPr>
        <w:t>PARAMEDICAL COVER:</w:t>
      </w:r>
    </w:p>
    <w:p w:rsidR="00A11D08" w:rsidRDefault="00A11D08">
      <w:pPr>
        <w:pStyle w:val="BodyText"/>
        <w:rPr>
          <w:sz w:val="20"/>
        </w:rPr>
      </w:pPr>
    </w:p>
    <w:p w:rsidR="00A11D08" w:rsidRDefault="007C0BA1">
      <w:pPr>
        <w:pStyle w:val="ListParagraph"/>
        <w:numPr>
          <w:ilvl w:val="0"/>
          <w:numId w:val="4"/>
        </w:numPr>
        <w:tabs>
          <w:tab w:val="left" w:pos="1560"/>
          <w:tab w:val="left" w:pos="1561"/>
        </w:tabs>
        <w:spacing w:before="173"/>
        <w:ind w:hanging="361"/>
        <w:rPr>
          <w:sz w:val="21"/>
        </w:rPr>
      </w:pPr>
      <w:r>
        <w:rPr>
          <w:sz w:val="21"/>
        </w:rPr>
        <w:t>Nursing staff provide 24/7 cover in ward, they work in three shift, morning, evening, and</w:t>
      </w:r>
      <w:r>
        <w:rPr>
          <w:spacing w:val="-20"/>
          <w:sz w:val="21"/>
        </w:rPr>
        <w:t xml:space="preserve"> </w:t>
      </w:r>
      <w:r>
        <w:rPr>
          <w:sz w:val="21"/>
        </w:rPr>
        <w:t>night.</w:t>
      </w:r>
    </w:p>
    <w:p w:rsidR="00A11D08" w:rsidRDefault="00A11D08">
      <w:pPr>
        <w:pStyle w:val="BodyText"/>
        <w:spacing w:before="9"/>
        <w:rPr>
          <w:sz w:val="20"/>
        </w:rPr>
      </w:pPr>
    </w:p>
    <w:p w:rsidR="00A11D08" w:rsidRDefault="007C0BA1">
      <w:pPr>
        <w:pStyle w:val="ListParagraph"/>
        <w:numPr>
          <w:ilvl w:val="0"/>
          <w:numId w:val="4"/>
        </w:numPr>
        <w:tabs>
          <w:tab w:val="left" w:pos="1560"/>
          <w:tab w:val="left" w:pos="1561"/>
        </w:tabs>
        <w:ind w:hanging="361"/>
        <w:rPr>
          <w:sz w:val="21"/>
        </w:rPr>
      </w:pPr>
      <w:r>
        <w:rPr>
          <w:sz w:val="21"/>
        </w:rPr>
        <w:t>In</w:t>
      </w:r>
      <w:r>
        <w:rPr>
          <w:spacing w:val="-7"/>
          <w:sz w:val="21"/>
        </w:rPr>
        <w:t xml:space="preserve"> </w:t>
      </w:r>
      <w:r>
        <w:rPr>
          <w:sz w:val="21"/>
        </w:rPr>
        <w:t>each</w:t>
      </w:r>
      <w:r>
        <w:rPr>
          <w:spacing w:val="-8"/>
          <w:sz w:val="21"/>
        </w:rPr>
        <w:t xml:space="preserve"> </w:t>
      </w:r>
      <w:r>
        <w:rPr>
          <w:sz w:val="21"/>
        </w:rPr>
        <w:t>shift</w:t>
      </w:r>
      <w:r>
        <w:rPr>
          <w:spacing w:val="-6"/>
          <w:sz w:val="21"/>
        </w:rPr>
        <w:t xml:space="preserve"> </w:t>
      </w:r>
      <w:r>
        <w:rPr>
          <w:sz w:val="21"/>
        </w:rPr>
        <w:t>there</w:t>
      </w:r>
      <w:r>
        <w:rPr>
          <w:spacing w:val="-7"/>
          <w:sz w:val="21"/>
        </w:rPr>
        <w:t xml:space="preserve"> </w:t>
      </w:r>
      <w:r>
        <w:rPr>
          <w:sz w:val="21"/>
        </w:rPr>
        <w:t>is</w:t>
      </w:r>
      <w:r>
        <w:rPr>
          <w:spacing w:val="-6"/>
          <w:sz w:val="21"/>
        </w:rPr>
        <w:t xml:space="preserve"> </w:t>
      </w:r>
      <w:r>
        <w:rPr>
          <w:sz w:val="21"/>
        </w:rPr>
        <w:t>presence</w:t>
      </w:r>
      <w:r>
        <w:rPr>
          <w:spacing w:val="-4"/>
          <w:sz w:val="21"/>
        </w:rPr>
        <w:t xml:space="preserve"> </w:t>
      </w:r>
      <w:r>
        <w:rPr>
          <w:sz w:val="21"/>
        </w:rPr>
        <w:t>of</w:t>
      </w:r>
      <w:r>
        <w:rPr>
          <w:spacing w:val="-7"/>
          <w:sz w:val="21"/>
        </w:rPr>
        <w:t xml:space="preserve"> </w:t>
      </w:r>
      <w:r>
        <w:rPr>
          <w:sz w:val="21"/>
        </w:rPr>
        <w:t>two</w:t>
      </w:r>
      <w:r>
        <w:rPr>
          <w:spacing w:val="-9"/>
          <w:sz w:val="21"/>
        </w:rPr>
        <w:t xml:space="preserve"> </w:t>
      </w:r>
      <w:r>
        <w:rPr>
          <w:sz w:val="21"/>
        </w:rPr>
        <w:t>ward</w:t>
      </w:r>
      <w:r>
        <w:rPr>
          <w:spacing w:val="-7"/>
          <w:sz w:val="21"/>
        </w:rPr>
        <w:t xml:space="preserve"> </w:t>
      </w:r>
      <w:r>
        <w:rPr>
          <w:sz w:val="21"/>
        </w:rPr>
        <w:t>boys</w:t>
      </w:r>
      <w:r>
        <w:rPr>
          <w:spacing w:val="-8"/>
          <w:sz w:val="21"/>
        </w:rPr>
        <w:t xml:space="preserve"> </w:t>
      </w:r>
      <w:r>
        <w:rPr>
          <w:sz w:val="21"/>
        </w:rPr>
        <w:t>and</w:t>
      </w:r>
      <w:r>
        <w:rPr>
          <w:spacing w:val="-6"/>
          <w:sz w:val="21"/>
        </w:rPr>
        <w:t xml:space="preserve"> </w:t>
      </w:r>
      <w:r>
        <w:rPr>
          <w:sz w:val="21"/>
        </w:rPr>
        <w:t>two</w:t>
      </w:r>
      <w:r>
        <w:rPr>
          <w:spacing w:val="-10"/>
          <w:sz w:val="21"/>
        </w:rPr>
        <w:t xml:space="preserve"> </w:t>
      </w:r>
      <w:r>
        <w:rPr>
          <w:sz w:val="21"/>
        </w:rPr>
        <w:t>security</w:t>
      </w:r>
      <w:r>
        <w:rPr>
          <w:spacing w:val="-4"/>
          <w:sz w:val="21"/>
        </w:rPr>
        <w:t xml:space="preserve"> </w:t>
      </w:r>
      <w:r>
        <w:rPr>
          <w:sz w:val="21"/>
        </w:rPr>
        <w:t>personals</w:t>
      </w:r>
      <w:r>
        <w:rPr>
          <w:spacing w:val="-6"/>
          <w:sz w:val="21"/>
        </w:rPr>
        <w:t xml:space="preserve"> </w:t>
      </w:r>
      <w:r>
        <w:rPr>
          <w:sz w:val="21"/>
        </w:rPr>
        <w:t>at</w:t>
      </w:r>
      <w:r>
        <w:rPr>
          <w:spacing w:val="-10"/>
          <w:sz w:val="21"/>
        </w:rPr>
        <w:t xml:space="preserve"> </w:t>
      </w:r>
      <w:r>
        <w:rPr>
          <w:sz w:val="21"/>
        </w:rPr>
        <w:t>ward</w:t>
      </w:r>
      <w:r>
        <w:rPr>
          <w:spacing w:val="-8"/>
          <w:sz w:val="21"/>
        </w:rPr>
        <w:t xml:space="preserve"> </w:t>
      </w:r>
      <w:r>
        <w:rPr>
          <w:sz w:val="21"/>
        </w:rPr>
        <w:t>entrance</w:t>
      </w:r>
      <w:r>
        <w:rPr>
          <w:spacing w:val="-5"/>
          <w:sz w:val="21"/>
        </w:rPr>
        <w:t xml:space="preserve"> </w:t>
      </w:r>
      <w:r>
        <w:rPr>
          <w:sz w:val="21"/>
        </w:rPr>
        <w:t>gate.</w:t>
      </w:r>
    </w:p>
    <w:p w:rsidR="00A11D08" w:rsidRDefault="00A11D08">
      <w:pPr>
        <w:pStyle w:val="BodyText"/>
        <w:rPr>
          <w:sz w:val="20"/>
        </w:rPr>
      </w:pPr>
    </w:p>
    <w:p w:rsidR="00A11D08" w:rsidRDefault="00A11D08">
      <w:pPr>
        <w:pStyle w:val="BodyText"/>
        <w:spacing w:before="6" w:after="1"/>
        <w:rPr>
          <w:sz w:val="14"/>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05"/>
        <w:gridCol w:w="3005"/>
        <w:gridCol w:w="3008"/>
      </w:tblGrid>
      <w:tr w:rsidR="00A11D08">
        <w:trPr>
          <w:trHeight w:val="1026"/>
        </w:trPr>
        <w:tc>
          <w:tcPr>
            <w:tcW w:w="3005" w:type="dxa"/>
          </w:tcPr>
          <w:p w:rsidR="00A11D08" w:rsidRDefault="007C0BA1">
            <w:pPr>
              <w:pStyle w:val="TableParagraph"/>
              <w:spacing w:line="253" w:lineRule="exact"/>
              <w:rPr>
                <w:sz w:val="21"/>
              </w:rPr>
            </w:pPr>
            <w:r>
              <w:rPr>
                <w:sz w:val="21"/>
              </w:rPr>
              <w:t>MORNING SHIFT</w:t>
            </w:r>
          </w:p>
          <w:p w:rsidR="00A11D08" w:rsidRDefault="00A11D08">
            <w:pPr>
              <w:pStyle w:val="TableParagraph"/>
              <w:spacing w:line="240" w:lineRule="auto"/>
              <w:ind w:left="0"/>
              <w:rPr>
                <w:sz w:val="21"/>
              </w:rPr>
            </w:pPr>
          </w:p>
          <w:p w:rsidR="00A11D08" w:rsidRDefault="007C0BA1">
            <w:pPr>
              <w:pStyle w:val="TableParagraph"/>
              <w:spacing w:before="1" w:line="240" w:lineRule="auto"/>
              <w:rPr>
                <w:sz w:val="21"/>
              </w:rPr>
            </w:pPr>
            <w:r>
              <w:rPr>
                <w:sz w:val="21"/>
              </w:rPr>
              <w:t>8:00 am to 2:00 pm</w:t>
            </w:r>
          </w:p>
        </w:tc>
        <w:tc>
          <w:tcPr>
            <w:tcW w:w="3005" w:type="dxa"/>
          </w:tcPr>
          <w:p w:rsidR="00A11D08" w:rsidRDefault="007C0BA1">
            <w:pPr>
              <w:pStyle w:val="TableParagraph"/>
              <w:spacing w:line="253" w:lineRule="exact"/>
              <w:ind w:left="108"/>
              <w:rPr>
                <w:sz w:val="21"/>
              </w:rPr>
            </w:pPr>
            <w:r>
              <w:rPr>
                <w:sz w:val="21"/>
              </w:rPr>
              <w:t>EVENING SHIFT</w:t>
            </w:r>
          </w:p>
          <w:p w:rsidR="00A11D08" w:rsidRDefault="00A11D08">
            <w:pPr>
              <w:pStyle w:val="TableParagraph"/>
              <w:spacing w:line="240" w:lineRule="auto"/>
              <w:ind w:left="0"/>
              <w:rPr>
                <w:sz w:val="21"/>
              </w:rPr>
            </w:pPr>
          </w:p>
          <w:p w:rsidR="00A11D08" w:rsidRDefault="007C0BA1">
            <w:pPr>
              <w:pStyle w:val="TableParagraph"/>
              <w:spacing w:before="1" w:line="240" w:lineRule="auto"/>
              <w:ind w:left="108"/>
              <w:rPr>
                <w:sz w:val="21"/>
              </w:rPr>
            </w:pPr>
            <w:r>
              <w:rPr>
                <w:sz w:val="21"/>
              </w:rPr>
              <w:t>2:00 pm to 8:00 pm</w:t>
            </w:r>
          </w:p>
        </w:tc>
        <w:tc>
          <w:tcPr>
            <w:tcW w:w="3008" w:type="dxa"/>
          </w:tcPr>
          <w:p w:rsidR="00A11D08" w:rsidRDefault="007C0BA1">
            <w:pPr>
              <w:pStyle w:val="TableParagraph"/>
              <w:spacing w:line="253" w:lineRule="exact"/>
              <w:ind w:left="108"/>
              <w:rPr>
                <w:sz w:val="21"/>
              </w:rPr>
            </w:pPr>
            <w:r>
              <w:rPr>
                <w:sz w:val="21"/>
              </w:rPr>
              <w:t>NIGHT SHIFT</w:t>
            </w:r>
          </w:p>
          <w:p w:rsidR="00A11D08" w:rsidRDefault="00A11D08">
            <w:pPr>
              <w:pStyle w:val="TableParagraph"/>
              <w:spacing w:line="240" w:lineRule="auto"/>
              <w:ind w:left="0"/>
              <w:rPr>
                <w:sz w:val="21"/>
              </w:rPr>
            </w:pPr>
          </w:p>
          <w:p w:rsidR="00A11D08" w:rsidRDefault="007C0BA1">
            <w:pPr>
              <w:pStyle w:val="TableParagraph"/>
              <w:spacing w:before="1" w:line="240" w:lineRule="auto"/>
              <w:ind w:left="108"/>
              <w:rPr>
                <w:sz w:val="21"/>
              </w:rPr>
            </w:pPr>
            <w:r>
              <w:rPr>
                <w:sz w:val="21"/>
              </w:rPr>
              <w:t>8:00 pm to 8:am</w:t>
            </w:r>
          </w:p>
        </w:tc>
      </w:tr>
      <w:tr w:rsidR="00A11D08">
        <w:trPr>
          <w:trHeight w:val="1113"/>
        </w:trPr>
        <w:tc>
          <w:tcPr>
            <w:tcW w:w="3005" w:type="dxa"/>
          </w:tcPr>
          <w:p w:rsidR="00A11D08" w:rsidRDefault="007C0BA1">
            <w:pPr>
              <w:pStyle w:val="TableParagraph"/>
              <w:spacing w:line="253" w:lineRule="exact"/>
              <w:rPr>
                <w:sz w:val="21"/>
              </w:rPr>
            </w:pPr>
            <w:r>
              <w:rPr>
                <w:sz w:val="21"/>
              </w:rPr>
              <w:t>04 Staff Nurses</w:t>
            </w:r>
          </w:p>
          <w:p w:rsidR="00A11D08" w:rsidRDefault="00A11D08">
            <w:pPr>
              <w:pStyle w:val="TableParagraph"/>
              <w:spacing w:before="10" w:line="240" w:lineRule="auto"/>
              <w:ind w:left="0"/>
              <w:rPr>
                <w:sz w:val="20"/>
              </w:rPr>
            </w:pPr>
          </w:p>
          <w:p w:rsidR="00A11D08" w:rsidRDefault="007C0BA1">
            <w:pPr>
              <w:pStyle w:val="TableParagraph"/>
              <w:spacing w:line="240" w:lineRule="auto"/>
              <w:rPr>
                <w:sz w:val="21"/>
              </w:rPr>
            </w:pPr>
            <w:r>
              <w:rPr>
                <w:sz w:val="21"/>
              </w:rPr>
              <w:t>02 Ward Boys</w:t>
            </w:r>
          </w:p>
        </w:tc>
        <w:tc>
          <w:tcPr>
            <w:tcW w:w="3005" w:type="dxa"/>
          </w:tcPr>
          <w:p w:rsidR="00A11D08" w:rsidRDefault="007C0BA1">
            <w:pPr>
              <w:pStyle w:val="TableParagraph"/>
              <w:spacing w:line="253" w:lineRule="exact"/>
              <w:ind w:left="108"/>
              <w:rPr>
                <w:sz w:val="21"/>
              </w:rPr>
            </w:pPr>
            <w:r>
              <w:rPr>
                <w:sz w:val="21"/>
              </w:rPr>
              <w:t>04 Staff Nurses</w:t>
            </w:r>
          </w:p>
          <w:p w:rsidR="00A11D08" w:rsidRDefault="00A11D08">
            <w:pPr>
              <w:pStyle w:val="TableParagraph"/>
              <w:spacing w:before="10" w:line="240" w:lineRule="auto"/>
              <w:ind w:left="0"/>
              <w:rPr>
                <w:sz w:val="20"/>
              </w:rPr>
            </w:pPr>
          </w:p>
          <w:p w:rsidR="00A11D08" w:rsidRDefault="007C0BA1">
            <w:pPr>
              <w:pStyle w:val="TableParagraph"/>
              <w:spacing w:line="240" w:lineRule="auto"/>
              <w:ind w:left="108"/>
              <w:rPr>
                <w:sz w:val="21"/>
              </w:rPr>
            </w:pPr>
            <w:r>
              <w:rPr>
                <w:sz w:val="21"/>
              </w:rPr>
              <w:t>02 Ward Boys</w:t>
            </w:r>
          </w:p>
        </w:tc>
        <w:tc>
          <w:tcPr>
            <w:tcW w:w="3008" w:type="dxa"/>
          </w:tcPr>
          <w:p w:rsidR="00A11D08" w:rsidRDefault="007C0BA1">
            <w:pPr>
              <w:pStyle w:val="TableParagraph"/>
              <w:spacing w:line="253" w:lineRule="exact"/>
              <w:ind w:left="108"/>
              <w:rPr>
                <w:sz w:val="21"/>
              </w:rPr>
            </w:pPr>
            <w:r>
              <w:rPr>
                <w:sz w:val="21"/>
              </w:rPr>
              <w:t>04 Staff Nurses</w:t>
            </w:r>
          </w:p>
          <w:p w:rsidR="00A11D08" w:rsidRDefault="00A11D08">
            <w:pPr>
              <w:pStyle w:val="TableParagraph"/>
              <w:spacing w:before="10" w:line="240" w:lineRule="auto"/>
              <w:ind w:left="0"/>
              <w:rPr>
                <w:sz w:val="20"/>
              </w:rPr>
            </w:pPr>
          </w:p>
          <w:p w:rsidR="00A11D08" w:rsidRDefault="007C0BA1">
            <w:pPr>
              <w:pStyle w:val="TableParagraph"/>
              <w:spacing w:line="240" w:lineRule="auto"/>
              <w:ind w:left="108"/>
              <w:rPr>
                <w:sz w:val="21"/>
              </w:rPr>
            </w:pPr>
            <w:r>
              <w:rPr>
                <w:sz w:val="21"/>
              </w:rPr>
              <w:t>02 Ward Boys</w:t>
            </w:r>
          </w:p>
        </w:tc>
      </w:tr>
    </w:tbl>
    <w:p w:rsidR="00A11D08" w:rsidRDefault="00A11D08">
      <w:pPr>
        <w:rPr>
          <w:sz w:val="21"/>
        </w:rPr>
        <w:sectPr w:rsidR="00A11D08">
          <w:type w:val="continuous"/>
          <w:pgSz w:w="11910" w:h="16840"/>
          <w:pgMar w:top="400" w:right="580" w:bottom="280" w:left="600" w:header="720" w:footer="72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11"/>
        <w:rPr>
          <w:sz w:val="22"/>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6"/>
        <w:gridCol w:w="8101"/>
      </w:tblGrid>
      <w:tr w:rsidR="00A11D08">
        <w:trPr>
          <w:trHeight w:val="585"/>
        </w:trPr>
        <w:tc>
          <w:tcPr>
            <w:tcW w:w="626" w:type="dxa"/>
          </w:tcPr>
          <w:p w:rsidR="00A11D08" w:rsidRDefault="007C0BA1">
            <w:pPr>
              <w:pStyle w:val="TableParagraph"/>
              <w:rPr>
                <w:sz w:val="24"/>
              </w:rPr>
            </w:pPr>
            <w:r>
              <w:rPr>
                <w:sz w:val="24"/>
              </w:rPr>
              <w:t>1</w:t>
            </w:r>
          </w:p>
        </w:tc>
        <w:tc>
          <w:tcPr>
            <w:tcW w:w="8101" w:type="dxa"/>
          </w:tcPr>
          <w:p w:rsidR="00A11D08" w:rsidRDefault="007C0BA1">
            <w:pPr>
              <w:pStyle w:val="TableParagraph"/>
              <w:ind w:left="105"/>
              <w:rPr>
                <w:sz w:val="24"/>
              </w:rPr>
            </w:pPr>
            <w:r>
              <w:rPr>
                <w:sz w:val="24"/>
              </w:rPr>
              <w:t>Dr Madeeha Nazar Senior Registrar MU II</w:t>
            </w:r>
          </w:p>
        </w:tc>
      </w:tr>
      <w:tr w:rsidR="00A11D08">
        <w:trPr>
          <w:trHeight w:val="587"/>
        </w:trPr>
        <w:tc>
          <w:tcPr>
            <w:tcW w:w="626" w:type="dxa"/>
          </w:tcPr>
          <w:p w:rsidR="00A11D08" w:rsidRDefault="007C0BA1">
            <w:pPr>
              <w:pStyle w:val="TableParagraph"/>
              <w:spacing w:before="1" w:line="240" w:lineRule="auto"/>
              <w:rPr>
                <w:sz w:val="24"/>
              </w:rPr>
            </w:pPr>
            <w:r>
              <w:rPr>
                <w:sz w:val="24"/>
              </w:rPr>
              <w:t>2</w:t>
            </w:r>
          </w:p>
        </w:tc>
        <w:tc>
          <w:tcPr>
            <w:tcW w:w="8101" w:type="dxa"/>
          </w:tcPr>
          <w:p w:rsidR="00A11D08" w:rsidRDefault="007C0BA1">
            <w:pPr>
              <w:pStyle w:val="TableParagraph"/>
              <w:spacing w:before="1" w:line="240" w:lineRule="auto"/>
              <w:ind w:left="105"/>
              <w:rPr>
                <w:sz w:val="24"/>
              </w:rPr>
            </w:pPr>
            <w:r>
              <w:rPr>
                <w:sz w:val="24"/>
              </w:rPr>
              <w:t>Dr Najia Mehmood Senior Registrar MU II</w:t>
            </w:r>
          </w:p>
        </w:tc>
      </w:tr>
    </w:tbl>
    <w:p w:rsidR="00A11D08" w:rsidRDefault="00A11D08">
      <w:pPr>
        <w:rPr>
          <w:sz w:val="24"/>
        </w:rPr>
        <w:sectPr w:rsidR="00A11D08">
          <w:headerReference w:type="default" r:id="rId19"/>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10"/>
        <w:rPr>
          <w:sz w:val="16"/>
        </w:rPr>
      </w:pPr>
    </w:p>
    <w:tbl>
      <w:tblPr>
        <w:tblW w:w="0" w:type="auto"/>
        <w:tblInd w:w="176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3507"/>
        <w:gridCol w:w="3690"/>
      </w:tblGrid>
      <w:tr w:rsidR="00A11D08">
        <w:trPr>
          <w:trHeight w:val="683"/>
        </w:trPr>
        <w:tc>
          <w:tcPr>
            <w:tcW w:w="7197" w:type="dxa"/>
            <w:gridSpan w:val="2"/>
          </w:tcPr>
          <w:p w:rsidR="00A11D08" w:rsidRDefault="007C0BA1">
            <w:pPr>
              <w:pStyle w:val="TableParagraph"/>
              <w:spacing w:line="341" w:lineRule="exact"/>
              <w:rPr>
                <w:b/>
                <w:sz w:val="28"/>
              </w:rPr>
            </w:pPr>
            <w:r>
              <w:rPr>
                <w:b/>
                <w:sz w:val="28"/>
              </w:rPr>
              <w:t>Admissions</w:t>
            </w:r>
          </w:p>
        </w:tc>
      </w:tr>
      <w:tr w:rsidR="00A11D08">
        <w:trPr>
          <w:trHeight w:val="683"/>
        </w:trPr>
        <w:tc>
          <w:tcPr>
            <w:tcW w:w="3507" w:type="dxa"/>
          </w:tcPr>
          <w:p w:rsidR="00A11D08" w:rsidRDefault="007C0BA1">
            <w:pPr>
              <w:pStyle w:val="TableParagraph"/>
              <w:spacing w:line="341" w:lineRule="exact"/>
              <w:rPr>
                <w:b/>
                <w:sz w:val="28"/>
              </w:rPr>
            </w:pPr>
            <w:r>
              <w:rPr>
                <w:b/>
                <w:sz w:val="28"/>
              </w:rPr>
              <w:t>Month</w:t>
            </w:r>
          </w:p>
        </w:tc>
        <w:tc>
          <w:tcPr>
            <w:tcW w:w="3690" w:type="dxa"/>
          </w:tcPr>
          <w:p w:rsidR="00A11D08" w:rsidRDefault="007C0BA1">
            <w:pPr>
              <w:pStyle w:val="TableParagraph"/>
              <w:spacing w:line="341" w:lineRule="exact"/>
              <w:rPr>
                <w:b/>
                <w:sz w:val="28"/>
              </w:rPr>
            </w:pPr>
            <w:r>
              <w:rPr>
                <w:b/>
                <w:sz w:val="28"/>
              </w:rPr>
              <w:t>Total</w:t>
            </w:r>
          </w:p>
        </w:tc>
      </w:tr>
      <w:tr w:rsidR="00A11D08">
        <w:trPr>
          <w:trHeight w:val="585"/>
        </w:trPr>
        <w:tc>
          <w:tcPr>
            <w:tcW w:w="3507" w:type="dxa"/>
          </w:tcPr>
          <w:p w:rsidR="00A11D08" w:rsidRDefault="007C0BA1">
            <w:pPr>
              <w:pStyle w:val="TableParagraph"/>
              <w:spacing w:line="240" w:lineRule="auto"/>
              <w:rPr>
                <w:sz w:val="24"/>
              </w:rPr>
            </w:pPr>
            <w:r>
              <w:rPr>
                <w:sz w:val="24"/>
              </w:rPr>
              <w:t>January</w:t>
            </w:r>
          </w:p>
        </w:tc>
        <w:tc>
          <w:tcPr>
            <w:tcW w:w="3690" w:type="dxa"/>
          </w:tcPr>
          <w:p w:rsidR="00A11D08" w:rsidRDefault="007C0BA1" w:rsidP="00CC604E">
            <w:pPr>
              <w:pStyle w:val="TableParagraph"/>
              <w:spacing w:line="240" w:lineRule="auto"/>
              <w:rPr>
                <w:sz w:val="24"/>
              </w:rPr>
            </w:pPr>
            <w:r>
              <w:rPr>
                <w:sz w:val="24"/>
              </w:rPr>
              <w:t>3</w:t>
            </w:r>
            <w:r w:rsidR="00CC604E">
              <w:rPr>
                <w:sz w:val="24"/>
              </w:rPr>
              <w:t>5</w:t>
            </w:r>
            <w:r>
              <w:rPr>
                <w:sz w:val="24"/>
              </w:rPr>
              <w:t>4</w:t>
            </w:r>
          </w:p>
        </w:tc>
      </w:tr>
      <w:tr w:rsidR="00A11D08">
        <w:trPr>
          <w:trHeight w:val="585"/>
        </w:trPr>
        <w:tc>
          <w:tcPr>
            <w:tcW w:w="3507" w:type="dxa"/>
          </w:tcPr>
          <w:p w:rsidR="00A11D08" w:rsidRDefault="007C0BA1">
            <w:pPr>
              <w:pStyle w:val="TableParagraph"/>
              <w:rPr>
                <w:sz w:val="24"/>
              </w:rPr>
            </w:pPr>
            <w:r>
              <w:rPr>
                <w:sz w:val="24"/>
              </w:rPr>
              <w:t>February</w:t>
            </w:r>
          </w:p>
        </w:tc>
        <w:tc>
          <w:tcPr>
            <w:tcW w:w="3690" w:type="dxa"/>
          </w:tcPr>
          <w:p w:rsidR="00A11D08" w:rsidRDefault="00CC604E" w:rsidP="00CC604E">
            <w:pPr>
              <w:pStyle w:val="TableParagraph"/>
              <w:rPr>
                <w:sz w:val="24"/>
              </w:rPr>
            </w:pPr>
            <w:r>
              <w:rPr>
                <w:sz w:val="24"/>
              </w:rPr>
              <w:t>291</w:t>
            </w:r>
          </w:p>
        </w:tc>
      </w:tr>
      <w:tr w:rsidR="00A11D08">
        <w:trPr>
          <w:trHeight w:val="587"/>
        </w:trPr>
        <w:tc>
          <w:tcPr>
            <w:tcW w:w="3507" w:type="dxa"/>
          </w:tcPr>
          <w:p w:rsidR="00A11D08" w:rsidRDefault="007C0BA1">
            <w:pPr>
              <w:pStyle w:val="TableParagraph"/>
              <w:spacing w:before="1" w:line="240" w:lineRule="auto"/>
              <w:rPr>
                <w:sz w:val="24"/>
              </w:rPr>
            </w:pPr>
            <w:r>
              <w:rPr>
                <w:sz w:val="24"/>
              </w:rPr>
              <w:t>March</w:t>
            </w:r>
          </w:p>
        </w:tc>
        <w:tc>
          <w:tcPr>
            <w:tcW w:w="3690" w:type="dxa"/>
          </w:tcPr>
          <w:p w:rsidR="00A11D08" w:rsidRDefault="007C0BA1">
            <w:pPr>
              <w:pStyle w:val="TableParagraph"/>
              <w:spacing w:before="1" w:line="240" w:lineRule="auto"/>
              <w:rPr>
                <w:sz w:val="24"/>
              </w:rPr>
            </w:pPr>
            <w:r>
              <w:rPr>
                <w:sz w:val="24"/>
              </w:rPr>
              <w:t>2</w:t>
            </w:r>
            <w:r w:rsidR="00CC604E">
              <w:rPr>
                <w:sz w:val="24"/>
              </w:rPr>
              <w:t>81</w:t>
            </w:r>
          </w:p>
        </w:tc>
      </w:tr>
      <w:tr w:rsidR="00A11D08">
        <w:trPr>
          <w:trHeight w:val="585"/>
        </w:trPr>
        <w:tc>
          <w:tcPr>
            <w:tcW w:w="3507" w:type="dxa"/>
          </w:tcPr>
          <w:p w:rsidR="00A11D08" w:rsidRDefault="007C0BA1">
            <w:pPr>
              <w:pStyle w:val="TableParagraph"/>
              <w:rPr>
                <w:sz w:val="24"/>
              </w:rPr>
            </w:pPr>
            <w:r>
              <w:rPr>
                <w:sz w:val="24"/>
              </w:rPr>
              <w:t>April</w:t>
            </w:r>
          </w:p>
        </w:tc>
        <w:tc>
          <w:tcPr>
            <w:tcW w:w="3690" w:type="dxa"/>
          </w:tcPr>
          <w:p w:rsidR="00A11D08" w:rsidRDefault="007C0BA1">
            <w:pPr>
              <w:pStyle w:val="TableParagraph"/>
              <w:rPr>
                <w:sz w:val="24"/>
              </w:rPr>
            </w:pPr>
            <w:r>
              <w:rPr>
                <w:sz w:val="24"/>
              </w:rPr>
              <w:t>2</w:t>
            </w:r>
            <w:r w:rsidR="00CC604E">
              <w:rPr>
                <w:sz w:val="24"/>
              </w:rPr>
              <w:t>38</w:t>
            </w:r>
          </w:p>
        </w:tc>
      </w:tr>
      <w:tr w:rsidR="00A11D08">
        <w:trPr>
          <w:trHeight w:val="585"/>
        </w:trPr>
        <w:tc>
          <w:tcPr>
            <w:tcW w:w="3507" w:type="dxa"/>
          </w:tcPr>
          <w:p w:rsidR="00A11D08" w:rsidRDefault="007C0BA1">
            <w:pPr>
              <w:pStyle w:val="TableParagraph"/>
              <w:rPr>
                <w:sz w:val="24"/>
              </w:rPr>
            </w:pPr>
            <w:r>
              <w:rPr>
                <w:sz w:val="24"/>
              </w:rPr>
              <w:t>May</w:t>
            </w:r>
          </w:p>
        </w:tc>
        <w:tc>
          <w:tcPr>
            <w:tcW w:w="3690" w:type="dxa"/>
          </w:tcPr>
          <w:p w:rsidR="00A11D08" w:rsidRDefault="007C0BA1" w:rsidP="00CC604E">
            <w:pPr>
              <w:pStyle w:val="TableParagraph"/>
              <w:rPr>
                <w:sz w:val="24"/>
              </w:rPr>
            </w:pPr>
            <w:r>
              <w:rPr>
                <w:sz w:val="24"/>
              </w:rPr>
              <w:t>2</w:t>
            </w:r>
            <w:r w:rsidR="00CC604E">
              <w:rPr>
                <w:sz w:val="24"/>
              </w:rPr>
              <w:t>27</w:t>
            </w:r>
          </w:p>
        </w:tc>
      </w:tr>
      <w:tr w:rsidR="00A11D08">
        <w:trPr>
          <w:trHeight w:val="587"/>
        </w:trPr>
        <w:tc>
          <w:tcPr>
            <w:tcW w:w="3507" w:type="dxa"/>
          </w:tcPr>
          <w:p w:rsidR="00A11D08" w:rsidRDefault="007C0BA1">
            <w:pPr>
              <w:pStyle w:val="TableParagraph"/>
              <w:rPr>
                <w:sz w:val="24"/>
              </w:rPr>
            </w:pPr>
            <w:r>
              <w:rPr>
                <w:sz w:val="24"/>
              </w:rPr>
              <w:t>June</w:t>
            </w:r>
          </w:p>
        </w:tc>
        <w:tc>
          <w:tcPr>
            <w:tcW w:w="3690" w:type="dxa"/>
          </w:tcPr>
          <w:p w:rsidR="00A11D08" w:rsidRDefault="00B46BE9">
            <w:pPr>
              <w:pStyle w:val="TableParagraph"/>
              <w:rPr>
                <w:sz w:val="24"/>
              </w:rPr>
            </w:pPr>
            <w:r>
              <w:rPr>
                <w:sz w:val="24"/>
              </w:rPr>
              <w:t>160</w:t>
            </w:r>
          </w:p>
        </w:tc>
      </w:tr>
      <w:tr w:rsidR="00A11D08">
        <w:trPr>
          <w:trHeight w:val="585"/>
        </w:trPr>
        <w:tc>
          <w:tcPr>
            <w:tcW w:w="3507" w:type="dxa"/>
          </w:tcPr>
          <w:p w:rsidR="00A11D08" w:rsidRDefault="007C0BA1">
            <w:pPr>
              <w:pStyle w:val="TableParagraph"/>
              <w:rPr>
                <w:sz w:val="24"/>
              </w:rPr>
            </w:pPr>
            <w:r>
              <w:rPr>
                <w:sz w:val="24"/>
              </w:rPr>
              <w:t>July</w:t>
            </w:r>
          </w:p>
        </w:tc>
        <w:tc>
          <w:tcPr>
            <w:tcW w:w="3690" w:type="dxa"/>
          </w:tcPr>
          <w:p w:rsidR="00A11D08" w:rsidRDefault="00B46BE9">
            <w:pPr>
              <w:pStyle w:val="TableParagraph"/>
              <w:rPr>
                <w:sz w:val="24"/>
              </w:rPr>
            </w:pPr>
            <w:r>
              <w:rPr>
                <w:sz w:val="24"/>
              </w:rPr>
              <w:t>281</w:t>
            </w:r>
          </w:p>
        </w:tc>
      </w:tr>
      <w:tr w:rsidR="00A11D08">
        <w:trPr>
          <w:trHeight w:val="585"/>
        </w:trPr>
        <w:tc>
          <w:tcPr>
            <w:tcW w:w="3507" w:type="dxa"/>
          </w:tcPr>
          <w:p w:rsidR="00A11D08" w:rsidRDefault="007C0BA1">
            <w:pPr>
              <w:pStyle w:val="TableParagraph"/>
              <w:rPr>
                <w:sz w:val="24"/>
              </w:rPr>
            </w:pPr>
            <w:r>
              <w:rPr>
                <w:sz w:val="24"/>
              </w:rPr>
              <w:t>August</w:t>
            </w:r>
          </w:p>
        </w:tc>
        <w:tc>
          <w:tcPr>
            <w:tcW w:w="3690" w:type="dxa"/>
          </w:tcPr>
          <w:p w:rsidR="00A11D08" w:rsidRDefault="00B46BE9">
            <w:pPr>
              <w:pStyle w:val="TableParagraph"/>
              <w:rPr>
                <w:sz w:val="24"/>
              </w:rPr>
            </w:pPr>
            <w:r>
              <w:rPr>
                <w:sz w:val="24"/>
              </w:rPr>
              <w:t>264</w:t>
            </w:r>
          </w:p>
        </w:tc>
      </w:tr>
      <w:tr w:rsidR="00A11D08">
        <w:trPr>
          <w:trHeight w:val="587"/>
        </w:trPr>
        <w:tc>
          <w:tcPr>
            <w:tcW w:w="3507" w:type="dxa"/>
          </w:tcPr>
          <w:p w:rsidR="00A11D08" w:rsidRDefault="007C0BA1">
            <w:pPr>
              <w:pStyle w:val="TableParagraph"/>
              <w:rPr>
                <w:sz w:val="24"/>
              </w:rPr>
            </w:pPr>
            <w:r>
              <w:rPr>
                <w:sz w:val="24"/>
              </w:rPr>
              <w:t>September</w:t>
            </w:r>
          </w:p>
        </w:tc>
        <w:tc>
          <w:tcPr>
            <w:tcW w:w="3690" w:type="dxa"/>
          </w:tcPr>
          <w:p w:rsidR="00A11D08" w:rsidRDefault="00B46BE9">
            <w:pPr>
              <w:pStyle w:val="TableParagraph"/>
              <w:rPr>
                <w:sz w:val="24"/>
              </w:rPr>
            </w:pPr>
            <w:r>
              <w:rPr>
                <w:sz w:val="24"/>
              </w:rPr>
              <w:t>310</w:t>
            </w:r>
          </w:p>
        </w:tc>
      </w:tr>
      <w:tr w:rsidR="00A11D08">
        <w:trPr>
          <w:trHeight w:val="585"/>
        </w:trPr>
        <w:tc>
          <w:tcPr>
            <w:tcW w:w="3507" w:type="dxa"/>
          </w:tcPr>
          <w:p w:rsidR="00A11D08" w:rsidRDefault="007C0BA1">
            <w:pPr>
              <w:pStyle w:val="TableParagraph"/>
              <w:rPr>
                <w:sz w:val="24"/>
              </w:rPr>
            </w:pPr>
            <w:r>
              <w:rPr>
                <w:sz w:val="24"/>
              </w:rPr>
              <w:t>October</w:t>
            </w:r>
          </w:p>
        </w:tc>
        <w:tc>
          <w:tcPr>
            <w:tcW w:w="3690" w:type="dxa"/>
          </w:tcPr>
          <w:p w:rsidR="00A11D08" w:rsidRDefault="00B46BE9">
            <w:pPr>
              <w:pStyle w:val="TableParagraph"/>
              <w:rPr>
                <w:sz w:val="24"/>
              </w:rPr>
            </w:pPr>
            <w:r>
              <w:rPr>
                <w:sz w:val="24"/>
              </w:rPr>
              <w:t>350</w:t>
            </w:r>
          </w:p>
        </w:tc>
      </w:tr>
      <w:tr w:rsidR="00A11D08">
        <w:trPr>
          <w:trHeight w:val="585"/>
        </w:trPr>
        <w:tc>
          <w:tcPr>
            <w:tcW w:w="3507" w:type="dxa"/>
          </w:tcPr>
          <w:p w:rsidR="00A11D08" w:rsidRDefault="007C0BA1">
            <w:pPr>
              <w:pStyle w:val="TableParagraph"/>
              <w:rPr>
                <w:sz w:val="24"/>
              </w:rPr>
            </w:pPr>
            <w:r>
              <w:rPr>
                <w:sz w:val="24"/>
              </w:rPr>
              <w:t>November</w:t>
            </w:r>
          </w:p>
        </w:tc>
        <w:tc>
          <w:tcPr>
            <w:tcW w:w="3690" w:type="dxa"/>
          </w:tcPr>
          <w:p w:rsidR="00A11D08" w:rsidRDefault="008C4740">
            <w:pPr>
              <w:pStyle w:val="TableParagraph"/>
              <w:spacing w:line="240" w:lineRule="auto"/>
              <w:ind w:left="0"/>
              <w:rPr>
                <w:rFonts w:ascii="Times New Roman"/>
                <w:sz w:val="26"/>
              </w:rPr>
            </w:pPr>
            <w:r>
              <w:rPr>
                <w:rFonts w:ascii="Times New Roman"/>
                <w:sz w:val="24"/>
              </w:rPr>
              <w:t xml:space="preserve">  </w:t>
            </w:r>
            <w:r w:rsidR="00B46BE9">
              <w:rPr>
                <w:rFonts w:ascii="Times New Roman"/>
                <w:sz w:val="24"/>
              </w:rPr>
              <w:t>278</w:t>
            </w:r>
          </w:p>
        </w:tc>
      </w:tr>
      <w:tr w:rsidR="00A11D08">
        <w:trPr>
          <w:trHeight w:val="585"/>
        </w:trPr>
        <w:tc>
          <w:tcPr>
            <w:tcW w:w="3507" w:type="dxa"/>
          </w:tcPr>
          <w:p w:rsidR="00A11D08" w:rsidRDefault="007C0BA1">
            <w:pPr>
              <w:pStyle w:val="TableParagraph"/>
              <w:spacing w:line="240" w:lineRule="auto"/>
              <w:rPr>
                <w:sz w:val="24"/>
              </w:rPr>
            </w:pPr>
            <w:r>
              <w:rPr>
                <w:sz w:val="24"/>
              </w:rPr>
              <w:t>December</w:t>
            </w:r>
          </w:p>
        </w:tc>
        <w:tc>
          <w:tcPr>
            <w:tcW w:w="3690" w:type="dxa"/>
          </w:tcPr>
          <w:p w:rsidR="00A11D08" w:rsidRDefault="00F20D21">
            <w:pPr>
              <w:pStyle w:val="TableParagraph"/>
              <w:spacing w:line="240" w:lineRule="auto"/>
              <w:ind w:left="0"/>
              <w:rPr>
                <w:rFonts w:ascii="Times New Roman"/>
                <w:sz w:val="26"/>
              </w:rPr>
            </w:pPr>
            <w:r>
              <w:rPr>
                <w:rFonts w:ascii="Times New Roman"/>
                <w:sz w:val="26"/>
              </w:rPr>
              <w:t xml:space="preserve">  291</w:t>
            </w:r>
          </w:p>
        </w:tc>
      </w:tr>
      <w:tr w:rsidR="00A11D08">
        <w:trPr>
          <w:trHeight w:val="587"/>
        </w:trPr>
        <w:tc>
          <w:tcPr>
            <w:tcW w:w="3507" w:type="dxa"/>
          </w:tcPr>
          <w:p w:rsidR="00A11D08" w:rsidRDefault="007C0BA1">
            <w:pPr>
              <w:pStyle w:val="TableParagraph"/>
              <w:spacing w:before="1" w:line="240" w:lineRule="auto"/>
              <w:rPr>
                <w:b/>
                <w:sz w:val="24"/>
              </w:rPr>
            </w:pPr>
            <w:r>
              <w:rPr>
                <w:b/>
                <w:sz w:val="24"/>
              </w:rPr>
              <w:t>TOTAL</w:t>
            </w:r>
          </w:p>
        </w:tc>
        <w:tc>
          <w:tcPr>
            <w:tcW w:w="3690" w:type="dxa"/>
          </w:tcPr>
          <w:p w:rsidR="00A11D08" w:rsidRDefault="009D5EFF" w:rsidP="00F20D21">
            <w:pPr>
              <w:pStyle w:val="TableParagraph"/>
              <w:spacing w:before="1" w:line="240" w:lineRule="auto"/>
              <w:rPr>
                <w:sz w:val="24"/>
              </w:rPr>
            </w:pPr>
            <w:r>
              <w:rPr>
                <w:sz w:val="24"/>
              </w:rPr>
              <w:t>33</w:t>
            </w:r>
            <w:r w:rsidR="00F20D21">
              <w:rPr>
                <w:sz w:val="24"/>
              </w:rPr>
              <w:t>25</w:t>
            </w:r>
          </w:p>
        </w:tc>
      </w:tr>
    </w:tbl>
    <w:p w:rsidR="00A11D08" w:rsidRDefault="00A11D08">
      <w:pPr>
        <w:rPr>
          <w:sz w:val="24"/>
        </w:rPr>
        <w:sectPr w:rsidR="00A11D08">
          <w:headerReference w:type="default" r:id="rId20"/>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2"/>
        <w:rPr>
          <w:sz w:val="23"/>
        </w:rPr>
      </w:pPr>
    </w:p>
    <w:tbl>
      <w:tblPr>
        <w:tblW w:w="0" w:type="auto"/>
        <w:tblInd w:w="8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2254"/>
        <w:gridCol w:w="2255"/>
        <w:gridCol w:w="2257"/>
        <w:gridCol w:w="2255"/>
      </w:tblGrid>
      <w:tr w:rsidR="00A11D08">
        <w:trPr>
          <w:trHeight w:val="683"/>
        </w:trPr>
        <w:tc>
          <w:tcPr>
            <w:tcW w:w="9021" w:type="dxa"/>
            <w:gridSpan w:val="4"/>
          </w:tcPr>
          <w:p w:rsidR="00A11D08" w:rsidRDefault="007C0BA1">
            <w:pPr>
              <w:pStyle w:val="TableParagraph"/>
              <w:spacing w:line="341" w:lineRule="exact"/>
              <w:ind w:left="4203" w:right="4199"/>
              <w:jc w:val="center"/>
              <w:rPr>
                <w:b/>
                <w:sz w:val="28"/>
              </w:rPr>
            </w:pPr>
            <w:r>
              <w:rPr>
                <w:b/>
                <w:sz w:val="28"/>
              </w:rPr>
              <w:t>2020</w:t>
            </w:r>
          </w:p>
        </w:tc>
      </w:tr>
      <w:tr w:rsidR="00A11D08">
        <w:trPr>
          <w:trHeight w:val="585"/>
        </w:trPr>
        <w:tc>
          <w:tcPr>
            <w:tcW w:w="2254" w:type="dxa"/>
            <w:shd w:val="clear" w:color="auto" w:fill="F1F1F1"/>
          </w:tcPr>
          <w:p w:rsidR="00A11D08" w:rsidRDefault="007C0BA1">
            <w:pPr>
              <w:pStyle w:val="TableParagraph"/>
              <w:rPr>
                <w:b/>
                <w:sz w:val="24"/>
              </w:rPr>
            </w:pPr>
            <w:r>
              <w:rPr>
                <w:b/>
                <w:sz w:val="24"/>
              </w:rPr>
              <w:t>MONTH</w:t>
            </w:r>
          </w:p>
        </w:tc>
        <w:tc>
          <w:tcPr>
            <w:tcW w:w="2255" w:type="dxa"/>
            <w:shd w:val="clear" w:color="auto" w:fill="F1F1F1"/>
          </w:tcPr>
          <w:p w:rsidR="00A11D08" w:rsidRDefault="007C0BA1">
            <w:pPr>
              <w:pStyle w:val="TableParagraph"/>
              <w:rPr>
                <w:b/>
                <w:sz w:val="24"/>
              </w:rPr>
            </w:pPr>
            <w:r>
              <w:rPr>
                <w:b/>
                <w:sz w:val="24"/>
              </w:rPr>
              <w:t>MALE</w:t>
            </w:r>
          </w:p>
        </w:tc>
        <w:tc>
          <w:tcPr>
            <w:tcW w:w="2257" w:type="dxa"/>
            <w:shd w:val="clear" w:color="auto" w:fill="F1F1F1"/>
          </w:tcPr>
          <w:p w:rsidR="00A11D08" w:rsidRDefault="007C0BA1">
            <w:pPr>
              <w:pStyle w:val="TableParagraph"/>
              <w:ind w:left="106"/>
              <w:rPr>
                <w:b/>
                <w:sz w:val="24"/>
              </w:rPr>
            </w:pPr>
            <w:r>
              <w:rPr>
                <w:b/>
                <w:sz w:val="24"/>
              </w:rPr>
              <w:t>FEMALE</w:t>
            </w:r>
          </w:p>
        </w:tc>
        <w:tc>
          <w:tcPr>
            <w:tcW w:w="2255" w:type="dxa"/>
            <w:shd w:val="clear" w:color="auto" w:fill="F1F1F1"/>
          </w:tcPr>
          <w:p w:rsidR="00A11D08" w:rsidRDefault="007C0BA1">
            <w:pPr>
              <w:pStyle w:val="TableParagraph"/>
              <w:ind w:left="105"/>
              <w:rPr>
                <w:b/>
                <w:sz w:val="24"/>
              </w:rPr>
            </w:pPr>
            <w:r>
              <w:rPr>
                <w:b/>
                <w:sz w:val="24"/>
              </w:rPr>
              <w:t>AVERAGE</w:t>
            </w:r>
          </w:p>
        </w:tc>
      </w:tr>
      <w:tr w:rsidR="00A11D08">
        <w:trPr>
          <w:trHeight w:val="587"/>
        </w:trPr>
        <w:tc>
          <w:tcPr>
            <w:tcW w:w="2254" w:type="dxa"/>
          </w:tcPr>
          <w:p w:rsidR="00A11D08" w:rsidRDefault="007C0BA1">
            <w:pPr>
              <w:pStyle w:val="TableParagraph"/>
              <w:rPr>
                <w:sz w:val="24"/>
              </w:rPr>
            </w:pPr>
            <w:r>
              <w:rPr>
                <w:sz w:val="24"/>
              </w:rPr>
              <w:t>January</w:t>
            </w:r>
          </w:p>
        </w:tc>
        <w:tc>
          <w:tcPr>
            <w:tcW w:w="2255" w:type="dxa"/>
          </w:tcPr>
          <w:p w:rsidR="00A11D08" w:rsidRDefault="007C0BA1">
            <w:pPr>
              <w:pStyle w:val="TableParagraph"/>
              <w:rPr>
                <w:sz w:val="24"/>
              </w:rPr>
            </w:pPr>
            <w:r>
              <w:rPr>
                <w:sz w:val="24"/>
              </w:rPr>
              <w:t>97.22%</w:t>
            </w:r>
          </w:p>
        </w:tc>
        <w:tc>
          <w:tcPr>
            <w:tcW w:w="2257" w:type="dxa"/>
          </w:tcPr>
          <w:p w:rsidR="00A11D08" w:rsidRDefault="007C0BA1">
            <w:pPr>
              <w:pStyle w:val="TableParagraph"/>
              <w:ind w:left="106"/>
              <w:rPr>
                <w:sz w:val="24"/>
              </w:rPr>
            </w:pPr>
            <w:r>
              <w:rPr>
                <w:sz w:val="24"/>
              </w:rPr>
              <w:t>91.55%</w:t>
            </w:r>
          </w:p>
        </w:tc>
        <w:tc>
          <w:tcPr>
            <w:tcW w:w="2255" w:type="dxa"/>
          </w:tcPr>
          <w:p w:rsidR="00A11D08" w:rsidRDefault="007C0BA1">
            <w:pPr>
              <w:pStyle w:val="TableParagraph"/>
              <w:ind w:left="105"/>
              <w:rPr>
                <w:sz w:val="24"/>
              </w:rPr>
            </w:pPr>
            <w:r>
              <w:rPr>
                <w:sz w:val="24"/>
              </w:rPr>
              <w:t>94.38%</w:t>
            </w:r>
          </w:p>
        </w:tc>
      </w:tr>
      <w:tr w:rsidR="00A11D08">
        <w:trPr>
          <w:trHeight w:val="585"/>
        </w:trPr>
        <w:tc>
          <w:tcPr>
            <w:tcW w:w="2254" w:type="dxa"/>
            <w:shd w:val="clear" w:color="auto" w:fill="F1F1F1"/>
          </w:tcPr>
          <w:p w:rsidR="00A11D08" w:rsidRDefault="007C0BA1">
            <w:pPr>
              <w:pStyle w:val="TableParagraph"/>
              <w:spacing w:line="240" w:lineRule="auto"/>
              <w:rPr>
                <w:sz w:val="24"/>
              </w:rPr>
            </w:pPr>
            <w:r>
              <w:rPr>
                <w:sz w:val="24"/>
              </w:rPr>
              <w:t>February</w:t>
            </w:r>
          </w:p>
        </w:tc>
        <w:tc>
          <w:tcPr>
            <w:tcW w:w="2255" w:type="dxa"/>
            <w:shd w:val="clear" w:color="auto" w:fill="F1F1F1"/>
          </w:tcPr>
          <w:p w:rsidR="00A11D08" w:rsidRDefault="007C0BA1">
            <w:pPr>
              <w:pStyle w:val="TableParagraph"/>
              <w:spacing w:line="240" w:lineRule="auto"/>
              <w:rPr>
                <w:sz w:val="24"/>
              </w:rPr>
            </w:pPr>
            <w:r>
              <w:rPr>
                <w:sz w:val="24"/>
              </w:rPr>
              <w:t>96.41%</w:t>
            </w:r>
          </w:p>
        </w:tc>
        <w:tc>
          <w:tcPr>
            <w:tcW w:w="2257" w:type="dxa"/>
            <w:shd w:val="clear" w:color="auto" w:fill="F1F1F1"/>
          </w:tcPr>
          <w:p w:rsidR="00A11D08" w:rsidRDefault="007C0BA1">
            <w:pPr>
              <w:pStyle w:val="TableParagraph"/>
              <w:spacing w:line="240" w:lineRule="auto"/>
              <w:ind w:left="106"/>
              <w:rPr>
                <w:sz w:val="24"/>
              </w:rPr>
            </w:pPr>
            <w:r>
              <w:rPr>
                <w:sz w:val="24"/>
              </w:rPr>
              <w:t>90.63%</w:t>
            </w:r>
          </w:p>
        </w:tc>
        <w:tc>
          <w:tcPr>
            <w:tcW w:w="2255" w:type="dxa"/>
            <w:shd w:val="clear" w:color="auto" w:fill="F1F1F1"/>
          </w:tcPr>
          <w:p w:rsidR="00A11D08" w:rsidRDefault="007C0BA1">
            <w:pPr>
              <w:pStyle w:val="TableParagraph"/>
              <w:spacing w:line="240" w:lineRule="auto"/>
              <w:ind w:left="105"/>
              <w:rPr>
                <w:sz w:val="24"/>
              </w:rPr>
            </w:pPr>
            <w:r>
              <w:rPr>
                <w:sz w:val="24"/>
              </w:rPr>
              <w:t>93.52%</w:t>
            </w:r>
          </w:p>
        </w:tc>
      </w:tr>
      <w:tr w:rsidR="00A11D08">
        <w:trPr>
          <w:trHeight w:val="585"/>
        </w:trPr>
        <w:tc>
          <w:tcPr>
            <w:tcW w:w="2254" w:type="dxa"/>
          </w:tcPr>
          <w:p w:rsidR="00A11D08" w:rsidRDefault="007C0BA1">
            <w:pPr>
              <w:pStyle w:val="TableParagraph"/>
              <w:rPr>
                <w:sz w:val="24"/>
              </w:rPr>
            </w:pPr>
            <w:r>
              <w:rPr>
                <w:sz w:val="24"/>
              </w:rPr>
              <w:t>March</w:t>
            </w:r>
          </w:p>
        </w:tc>
        <w:tc>
          <w:tcPr>
            <w:tcW w:w="2255" w:type="dxa"/>
          </w:tcPr>
          <w:p w:rsidR="00A11D08" w:rsidRDefault="007C0BA1">
            <w:pPr>
              <w:pStyle w:val="TableParagraph"/>
              <w:rPr>
                <w:sz w:val="24"/>
              </w:rPr>
            </w:pPr>
            <w:r>
              <w:rPr>
                <w:sz w:val="24"/>
              </w:rPr>
              <w:t>84.86%</w:t>
            </w:r>
          </w:p>
        </w:tc>
        <w:tc>
          <w:tcPr>
            <w:tcW w:w="2257" w:type="dxa"/>
          </w:tcPr>
          <w:p w:rsidR="00A11D08" w:rsidRDefault="007C0BA1">
            <w:pPr>
              <w:pStyle w:val="TableParagraph"/>
              <w:ind w:left="106"/>
              <w:rPr>
                <w:sz w:val="24"/>
              </w:rPr>
            </w:pPr>
            <w:r>
              <w:rPr>
                <w:sz w:val="24"/>
              </w:rPr>
              <w:t>76.75%</w:t>
            </w:r>
          </w:p>
        </w:tc>
        <w:tc>
          <w:tcPr>
            <w:tcW w:w="2255" w:type="dxa"/>
          </w:tcPr>
          <w:p w:rsidR="00A11D08" w:rsidRDefault="007C0BA1">
            <w:pPr>
              <w:pStyle w:val="TableParagraph"/>
              <w:ind w:left="105"/>
              <w:rPr>
                <w:sz w:val="24"/>
              </w:rPr>
            </w:pPr>
            <w:r>
              <w:rPr>
                <w:sz w:val="24"/>
              </w:rPr>
              <w:t>80.80%</w:t>
            </w:r>
          </w:p>
        </w:tc>
      </w:tr>
      <w:tr w:rsidR="00A11D08">
        <w:trPr>
          <w:trHeight w:val="585"/>
        </w:trPr>
        <w:tc>
          <w:tcPr>
            <w:tcW w:w="2254" w:type="dxa"/>
            <w:shd w:val="clear" w:color="auto" w:fill="F1F1F1"/>
          </w:tcPr>
          <w:p w:rsidR="00A11D08" w:rsidRDefault="007C0BA1">
            <w:pPr>
              <w:pStyle w:val="TableParagraph"/>
              <w:rPr>
                <w:sz w:val="24"/>
              </w:rPr>
            </w:pPr>
            <w:r>
              <w:rPr>
                <w:sz w:val="24"/>
              </w:rPr>
              <w:t>April</w:t>
            </w:r>
          </w:p>
        </w:tc>
        <w:tc>
          <w:tcPr>
            <w:tcW w:w="2255" w:type="dxa"/>
            <w:shd w:val="clear" w:color="auto" w:fill="F1F1F1"/>
          </w:tcPr>
          <w:p w:rsidR="00A11D08" w:rsidRDefault="007C0BA1">
            <w:pPr>
              <w:pStyle w:val="TableParagraph"/>
              <w:rPr>
                <w:sz w:val="24"/>
              </w:rPr>
            </w:pPr>
            <w:r>
              <w:rPr>
                <w:sz w:val="24"/>
              </w:rPr>
              <w:t>85.25%</w:t>
            </w:r>
          </w:p>
        </w:tc>
        <w:tc>
          <w:tcPr>
            <w:tcW w:w="2257" w:type="dxa"/>
            <w:shd w:val="clear" w:color="auto" w:fill="F1F1F1"/>
          </w:tcPr>
          <w:p w:rsidR="00A11D08" w:rsidRDefault="007C0BA1">
            <w:pPr>
              <w:pStyle w:val="TableParagraph"/>
              <w:ind w:left="106"/>
              <w:rPr>
                <w:sz w:val="24"/>
              </w:rPr>
            </w:pPr>
            <w:r>
              <w:rPr>
                <w:sz w:val="24"/>
              </w:rPr>
              <w:t>82.84%</w:t>
            </w:r>
          </w:p>
        </w:tc>
        <w:tc>
          <w:tcPr>
            <w:tcW w:w="2255" w:type="dxa"/>
            <w:shd w:val="clear" w:color="auto" w:fill="F1F1F1"/>
          </w:tcPr>
          <w:p w:rsidR="00A11D08" w:rsidRDefault="007C0BA1">
            <w:pPr>
              <w:pStyle w:val="TableParagraph"/>
              <w:ind w:left="105"/>
              <w:rPr>
                <w:sz w:val="24"/>
              </w:rPr>
            </w:pPr>
            <w:r>
              <w:rPr>
                <w:sz w:val="24"/>
              </w:rPr>
              <w:t>84.04%</w:t>
            </w:r>
          </w:p>
        </w:tc>
      </w:tr>
      <w:tr w:rsidR="00A11D08">
        <w:trPr>
          <w:trHeight w:val="587"/>
        </w:trPr>
        <w:tc>
          <w:tcPr>
            <w:tcW w:w="2254" w:type="dxa"/>
          </w:tcPr>
          <w:p w:rsidR="00A11D08" w:rsidRDefault="007C0BA1">
            <w:pPr>
              <w:pStyle w:val="TableParagraph"/>
              <w:spacing w:before="1" w:line="240" w:lineRule="auto"/>
              <w:rPr>
                <w:sz w:val="24"/>
              </w:rPr>
            </w:pPr>
            <w:r>
              <w:rPr>
                <w:sz w:val="24"/>
              </w:rPr>
              <w:t>May</w:t>
            </w:r>
          </w:p>
        </w:tc>
        <w:tc>
          <w:tcPr>
            <w:tcW w:w="2255" w:type="dxa"/>
          </w:tcPr>
          <w:p w:rsidR="00A11D08" w:rsidRDefault="007C0BA1">
            <w:pPr>
              <w:pStyle w:val="TableParagraph"/>
              <w:spacing w:before="1" w:line="240" w:lineRule="auto"/>
              <w:rPr>
                <w:sz w:val="24"/>
              </w:rPr>
            </w:pPr>
            <w:r>
              <w:rPr>
                <w:sz w:val="24"/>
              </w:rPr>
              <w:t>97.02%</w:t>
            </w:r>
          </w:p>
        </w:tc>
        <w:tc>
          <w:tcPr>
            <w:tcW w:w="2257" w:type="dxa"/>
          </w:tcPr>
          <w:p w:rsidR="00A11D08" w:rsidRDefault="007C0BA1">
            <w:pPr>
              <w:pStyle w:val="TableParagraph"/>
              <w:spacing w:before="1" w:line="240" w:lineRule="auto"/>
              <w:ind w:left="106"/>
              <w:rPr>
                <w:sz w:val="24"/>
              </w:rPr>
            </w:pPr>
            <w:r>
              <w:rPr>
                <w:sz w:val="24"/>
              </w:rPr>
              <w:t>83.11%</w:t>
            </w:r>
          </w:p>
        </w:tc>
        <w:tc>
          <w:tcPr>
            <w:tcW w:w="2255" w:type="dxa"/>
          </w:tcPr>
          <w:p w:rsidR="00A11D08" w:rsidRDefault="007C0BA1">
            <w:pPr>
              <w:pStyle w:val="TableParagraph"/>
              <w:spacing w:before="1" w:line="240" w:lineRule="auto"/>
              <w:ind w:left="105"/>
              <w:rPr>
                <w:sz w:val="24"/>
              </w:rPr>
            </w:pPr>
            <w:r>
              <w:rPr>
                <w:sz w:val="24"/>
              </w:rPr>
              <w:t>90.06%</w:t>
            </w:r>
          </w:p>
        </w:tc>
      </w:tr>
      <w:tr w:rsidR="00A11D08">
        <w:trPr>
          <w:trHeight w:val="585"/>
        </w:trPr>
        <w:tc>
          <w:tcPr>
            <w:tcW w:w="2254" w:type="dxa"/>
            <w:shd w:val="clear" w:color="auto" w:fill="F1F1F1"/>
          </w:tcPr>
          <w:p w:rsidR="00A11D08" w:rsidRDefault="007C0BA1">
            <w:pPr>
              <w:pStyle w:val="TableParagraph"/>
              <w:rPr>
                <w:sz w:val="24"/>
              </w:rPr>
            </w:pPr>
            <w:r>
              <w:rPr>
                <w:sz w:val="24"/>
              </w:rPr>
              <w:t>June</w:t>
            </w:r>
          </w:p>
        </w:tc>
        <w:tc>
          <w:tcPr>
            <w:tcW w:w="2255" w:type="dxa"/>
            <w:shd w:val="clear" w:color="auto" w:fill="F1F1F1"/>
          </w:tcPr>
          <w:p w:rsidR="00A11D08" w:rsidRDefault="007C0BA1">
            <w:pPr>
              <w:pStyle w:val="TableParagraph"/>
              <w:rPr>
                <w:sz w:val="24"/>
              </w:rPr>
            </w:pPr>
            <w:r>
              <w:rPr>
                <w:sz w:val="24"/>
              </w:rPr>
              <w:t>88.20%</w:t>
            </w:r>
          </w:p>
        </w:tc>
        <w:tc>
          <w:tcPr>
            <w:tcW w:w="2257" w:type="dxa"/>
            <w:shd w:val="clear" w:color="auto" w:fill="F1F1F1"/>
          </w:tcPr>
          <w:p w:rsidR="00A11D08" w:rsidRDefault="007C0BA1">
            <w:pPr>
              <w:pStyle w:val="TableParagraph"/>
              <w:ind w:left="106"/>
              <w:rPr>
                <w:sz w:val="24"/>
              </w:rPr>
            </w:pPr>
            <w:r>
              <w:rPr>
                <w:sz w:val="24"/>
              </w:rPr>
              <w:t>75.00%</w:t>
            </w:r>
          </w:p>
        </w:tc>
        <w:tc>
          <w:tcPr>
            <w:tcW w:w="2255" w:type="dxa"/>
            <w:shd w:val="clear" w:color="auto" w:fill="F1F1F1"/>
          </w:tcPr>
          <w:p w:rsidR="00A11D08" w:rsidRDefault="007C0BA1">
            <w:pPr>
              <w:pStyle w:val="TableParagraph"/>
              <w:ind w:left="105"/>
              <w:rPr>
                <w:sz w:val="24"/>
              </w:rPr>
            </w:pPr>
            <w:r>
              <w:rPr>
                <w:sz w:val="24"/>
              </w:rPr>
              <w:t>81.60%</w:t>
            </w:r>
          </w:p>
        </w:tc>
      </w:tr>
      <w:tr w:rsidR="00A11D08">
        <w:trPr>
          <w:trHeight w:val="585"/>
        </w:trPr>
        <w:tc>
          <w:tcPr>
            <w:tcW w:w="2254" w:type="dxa"/>
          </w:tcPr>
          <w:p w:rsidR="00A11D08" w:rsidRDefault="007C0BA1">
            <w:pPr>
              <w:pStyle w:val="TableParagraph"/>
              <w:rPr>
                <w:sz w:val="24"/>
              </w:rPr>
            </w:pPr>
            <w:r>
              <w:rPr>
                <w:sz w:val="24"/>
              </w:rPr>
              <w:t>July</w:t>
            </w:r>
          </w:p>
        </w:tc>
        <w:tc>
          <w:tcPr>
            <w:tcW w:w="2255" w:type="dxa"/>
          </w:tcPr>
          <w:p w:rsidR="00A11D08" w:rsidRDefault="007C0BA1">
            <w:pPr>
              <w:pStyle w:val="TableParagraph"/>
              <w:rPr>
                <w:sz w:val="24"/>
              </w:rPr>
            </w:pPr>
            <w:r>
              <w:rPr>
                <w:sz w:val="24"/>
              </w:rPr>
              <w:t>98.02%</w:t>
            </w:r>
          </w:p>
        </w:tc>
        <w:tc>
          <w:tcPr>
            <w:tcW w:w="2257" w:type="dxa"/>
          </w:tcPr>
          <w:p w:rsidR="00A11D08" w:rsidRDefault="007C0BA1">
            <w:pPr>
              <w:pStyle w:val="TableParagraph"/>
              <w:ind w:left="106"/>
              <w:rPr>
                <w:sz w:val="24"/>
              </w:rPr>
            </w:pPr>
            <w:r>
              <w:rPr>
                <w:sz w:val="24"/>
              </w:rPr>
              <w:t>85.00%</w:t>
            </w:r>
          </w:p>
        </w:tc>
        <w:tc>
          <w:tcPr>
            <w:tcW w:w="2255" w:type="dxa"/>
          </w:tcPr>
          <w:p w:rsidR="00A11D08" w:rsidRDefault="007C0BA1">
            <w:pPr>
              <w:pStyle w:val="TableParagraph"/>
              <w:ind w:left="105"/>
              <w:rPr>
                <w:sz w:val="24"/>
              </w:rPr>
            </w:pPr>
            <w:r>
              <w:rPr>
                <w:sz w:val="24"/>
              </w:rPr>
              <w:t>91.51%</w:t>
            </w:r>
          </w:p>
        </w:tc>
      </w:tr>
      <w:tr w:rsidR="00A11D08">
        <w:trPr>
          <w:trHeight w:val="587"/>
        </w:trPr>
        <w:tc>
          <w:tcPr>
            <w:tcW w:w="2254" w:type="dxa"/>
            <w:shd w:val="clear" w:color="auto" w:fill="F1F1F1"/>
          </w:tcPr>
          <w:p w:rsidR="00A11D08" w:rsidRDefault="007C0BA1">
            <w:pPr>
              <w:pStyle w:val="TableParagraph"/>
              <w:spacing w:before="1" w:line="240" w:lineRule="auto"/>
              <w:rPr>
                <w:sz w:val="24"/>
              </w:rPr>
            </w:pPr>
            <w:r>
              <w:rPr>
                <w:sz w:val="24"/>
              </w:rPr>
              <w:t>August</w:t>
            </w:r>
          </w:p>
        </w:tc>
        <w:tc>
          <w:tcPr>
            <w:tcW w:w="2255" w:type="dxa"/>
            <w:shd w:val="clear" w:color="auto" w:fill="F1F1F1"/>
          </w:tcPr>
          <w:p w:rsidR="00A11D08" w:rsidRDefault="007C0BA1">
            <w:pPr>
              <w:pStyle w:val="TableParagraph"/>
              <w:spacing w:before="1" w:line="240" w:lineRule="auto"/>
              <w:rPr>
                <w:sz w:val="24"/>
              </w:rPr>
            </w:pPr>
            <w:r>
              <w:rPr>
                <w:sz w:val="24"/>
              </w:rPr>
              <w:t>84.24%</w:t>
            </w:r>
          </w:p>
        </w:tc>
        <w:tc>
          <w:tcPr>
            <w:tcW w:w="2257" w:type="dxa"/>
            <w:shd w:val="clear" w:color="auto" w:fill="F1F1F1"/>
          </w:tcPr>
          <w:p w:rsidR="00A11D08" w:rsidRDefault="007C0BA1">
            <w:pPr>
              <w:pStyle w:val="TableParagraph"/>
              <w:spacing w:before="1" w:line="240" w:lineRule="auto"/>
              <w:ind w:left="106"/>
              <w:rPr>
                <w:sz w:val="24"/>
              </w:rPr>
            </w:pPr>
            <w:r>
              <w:rPr>
                <w:sz w:val="24"/>
              </w:rPr>
              <w:t>72.96%</w:t>
            </w:r>
          </w:p>
        </w:tc>
        <w:tc>
          <w:tcPr>
            <w:tcW w:w="2255" w:type="dxa"/>
            <w:shd w:val="clear" w:color="auto" w:fill="F1F1F1"/>
          </w:tcPr>
          <w:p w:rsidR="00A11D08" w:rsidRDefault="007C0BA1">
            <w:pPr>
              <w:pStyle w:val="TableParagraph"/>
              <w:spacing w:before="1" w:line="240" w:lineRule="auto"/>
              <w:ind w:left="105"/>
              <w:rPr>
                <w:sz w:val="24"/>
              </w:rPr>
            </w:pPr>
            <w:r>
              <w:rPr>
                <w:sz w:val="24"/>
              </w:rPr>
              <w:t>78.60%</w:t>
            </w:r>
          </w:p>
        </w:tc>
      </w:tr>
      <w:tr w:rsidR="00A11D08">
        <w:trPr>
          <w:trHeight w:val="585"/>
        </w:trPr>
        <w:tc>
          <w:tcPr>
            <w:tcW w:w="2254" w:type="dxa"/>
          </w:tcPr>
          <w:p w:rsidR="00A11D08" w:rsidRDefault="007C0BA1">
            <w:pPr>
              <w:pStyle w:val="TableParagraph"/>
              <w:rPr>
                <w:sz w:val="24"/>
              </w:rPr>
            </w:pPr>
            <w:r>
              <w:rPr>
                <w:sz w:val="24"/>
              </w:rPr>
              <w:t>September</w:t>
            </w:r>
          </w:p>
        </w:tc>
        <w:tc>
          <w:tcPr>
            <w:tcW w:w="2255" w:type="dxa"/>
          </w:tcPr>
          <w:p w:rsidR="00A11D08" w:rsidRDefault="007C0BA1">
            <w:pPr>
              <w:pStyle w:val="TableParagraph"/>
              <w:rPr>
                <w:sz w:val="24"/>
              </w:rPr>
            </w:pPr>
            <w:r>
              <w:rPr>
                <w:sz w:val="24"/>
              </w:rPr>
              <w:t>92.17%</w:t>
            </w:r>
          </w:p>
        </w:tc>
        <w:tc>
          <w:tcPr>
            <w:tcW w:w="2257" w:type="dxa"/>
          </w:tcPr>
          <w:p w:rsidR="00A11D08" w:rsidRDefault="007C0BA1">
            <w:pPr>
              <w:pStyle w:val="TableParagraph"/>
              <w:ind w:left="106"/>
              <w:rPr>
                <w:sz w:val="24"/>
              </w:rPr>
            </w:pPr>
            <w:r>
              <w:rPr>
                <w:sz w:val="24"/>
              </w:rPr>
              <w:t>76.27%</w:t>
            </w:r>
          </w:p>
        </w:tc>
        <w:tc>
          <w:tcPr>
            <w:tcW w:w="2255" w:type="dxa"/>
          </w:tcPr>
          <w:p w:rsidR="00A11D08" w:rsidRDefault="007C0BA1">
            <w:pPr>
              <w:pStyle w:val="TableParagraph"/>
              <w:ind w:left="105"/>
              <w:rPr>
                <w:sz w:val="24"/>
              </w:rPr>
            </w:pPr>
            <w:r>
              <w:rPr>
                <w:sz w:val="24"/>
              </w:rPr>
              <w:t>84.22%</w:t>
            </w:r>
          </w:p>
        </w:tc>
      </w:tr>
      <w:tr w:rsidR="00A11D08">
        <w:trPr>
          <w:trHeight w:val="683"/>
        </w:trPr>
        <w:tc>
          <w:tcPr>
            <w:tcW w:w="2254" w:type="dxa"/>
            <w:shd w:val="clear" w:color="auto" w:fill="F1F1F1"/>
          </w:tcPr>
          <w:p w:rsidR="00A11D08" w:rsidRDefault="007C0BA1">
            <w:pPr>
              <w:pStyle w:val="TableParagraph"/>
              <w:rPr>
                <w:sz w:val="24"/>
              </w:rPr>
            </w:pPr>
            <w:r>
              <w:rPr>
                <w:sz w:val="24"/>
              </w:rPr>
              <w:t>October</w:t>
            </w:r>
          </w:p>
        </w:tc>
        <w:tc>
          <w:tcPr>
            <w:tcW w:w="2255" w:type="dxa"/>
            <w:shd w:val="clear" w:color="auto" w:fill="F1F1F1"/>
          </w:tcPr>
          <w:p w:rsidR="00A11D08" w:rsidRDefault="00C4337A" w:rsidP="00BC537F">
            <w:pPr>
              <w:pStyle w:val="TableParagraph"/>
              <w:spacing w:line="240" w:lineRule="auto"/>
              <w:ind w:left="0"/>
              <w:rPr>
                <w:rFonts w:ascii="Times New Roman"/>
                <w:sz w:val="24"/>
              </w:rPr>
            </w:pPr>
            <w:r>
              <w:rPr>
                <w:rFonts w:ascii="Times New Roman"/>
                <w:sz w:val="24"/>
              </w:rPr>
              <w:t xml:space="preserve"> </w:t>
            </w:r>
            <w:r w:rsidR="00373937">
              <w:rPr>
                <w:rFonts w:ascii="Times New Roman"/>
                <w:sz w:val="24"/>
              </w:rPr>
              <w:t xml:space="preserve"> </w:t>
            </w:r>
            <w:r w:rsidR="00BC537F">
              <w:rPr>
                <w:rFonts w:ascii="Times New Roman"/>
                <w:sz w:val="24"/>
              </w:rPr>
              <w:t>68</w:t>
            </w:r>
            <w:r>
              <w:rPr>
                <w:rFonts w:ascii="Times New Roman"/>
                <w:sz w:val="24"/>
              </w:rPr>
              <w:t>.</w:t>
            </w:r>
            <w:r w:rsidR="00BC537F">
              <w:rPr>
                <w:rFonts w:ascii="Times New Roman"/>
                <w:sz w:val="24"/>
              </w:rPr>
              <w:t>85</w:t>
            </w:r>
            <w:r>
              <w:rPr>
                <w:rFonts w:ascii="Times New Roman"/>
                <w:sz w:val="24"/>
              </w:rPr>
              <w:t>%</w:t>
            </w:r>
          </w:p>
        </w:tc>
        <w:tc>
          <w:tcPr>
            <w:tcW w:w="2257" w:type="dxa"/>
            <w:shd w:val="clear" w:color="auto" w:fill="F1F1F1"/>
          </w:tcPr>
          <w:p w:rsidR="00A11D08" w:rsidRDefault="00C4337A" w:rsidP="00BC537F">
            <w:pPr>
              <w:pStyle w:val="TableParagraph"/>
              <w:spacing w:line="240" w:lineRule="auto"/>
              <w:ind w:left="0"/>
              <w:rPr>
                <w:rFonts w:ascii="Times New Roman"/>
                <w:sz w:val="24"/>
              </w:rPr>
            </w:pPr>
            <w:r>
              <w:rPr>
                <w:rFonts w:ascii="Times New Roman"/>
                <w:sz w:val="24"/>
              </w:rPr>
              <w:t xml:space="preserve">  </w:t>
            </w:r>
            <w:r w:rsidR="00BC537F">
              <w:rPr>
                <w:rFonts w:ascii="Times New Roman"/>
                <w:sz w:val="24"/>
              </w:rPr>
              <w:t>60</w:t>
            </w:r>
            <w:r>
              <w:rPr>
                <w:rFonts w:ascii="Times New Roman"/>
                <w:sz w:val="24"/>
              </w:rPr>
              <w:t>.</w:t>
            </w:r>
            <w:r w:rsidR="00BC537F">
              <w:rPr>
                <w:rFonts w:ascii="Times New Roman"/>
                <w:sz w:val="24"/>
              </w:rPr>
              <w:t>24</w:t>
            </w:r>
            <w:r w:rsidR="00433840">
              <w:rPr>
                <w:rFonts w:ascii="Times New Roman"/>
                <w:sz w:val="24"/>
              </w:rPr>
              <w:t>%</w:t>
            </w:r>
          </w:p>
        </w:tc>
        <w:tc>
          <w:tcPr>
            <w:tcW w:w="2255" w:type="dxa"/>
            <w:shd w:val="clear" w:color="auto" w:fill="F1F1F1"/>
          </w:tcPr>
          <w:p w:rsidR="00A11D08" w:rsidRDefault="00C4337A" w:rsidP="00BC537F">
            <w:pPr>
              <w:pStyle w:val="TableParagraph"/>
              <w:spacing w:line="240" w:lineRule="auto"/>
              <w:ind w:left="0"/>
              <w:rPr>
                <w:rFonts w:ascii="Times New Roman"/>
                <w:sz w:val="24"/>
              </w:rPr>
            </w:pPr>
            <w:r>
              <w:rPr>
                <w:rFonts w:ascii="Times New Roman"/>
                <w:sz w:val="24"/>
              </w:rPr>
              <w:t xml:space="preserve">  </w:t>
            </w:r>
            <w:r w:rsidR="00BC537F">
              <w:rPr>
                <w:rFonts w:ascii="Times New Roman"/>
                <w:sz w:val="24"/>
              </w:rPr>
              <w:t>63</w:t>
            </w:r>
            <w:r>
              <w:rPr>
                <w:rFonts w:ascii="Times New Roman"/>
                <w:sz w:val="24"/>
              </w:rPr>
              <w:t>.</w:t>
            </w:r>
            <w:r w:rsidR="00BC537F">
              <w:rPr>
                <w:rFonts w:ascii="Times New Roman"/>
                <w:sz w:val="24"/>
              </w:rPr>
              <w:t>97</w:t>
            </w:r>
            <w:r>
              <w:rPr>
                <w:rFonts w:ascii="Times New Roman"/>
                <w:sz w:val="24"/>
              </w:rPr>
              <w:t>%</w:t>
            </w:r>
          </w:p>
        </w:tc>
      </w:tr>
      <w:tr w:rsidR="00A11D08">
        <w:trPr>
          <w:trHeight w:val="683"/>
        </w:trPr>
        <w:tc>
          <w:tcPr>
            <w:tcW w:w="2254" w:type="dxa"/>
          </w:tcPr>
          <w:p w:rsidR="00A11D08" w:rsidRDefault="007C0BA1">
            <w:pPr>
              <w:pStyle w:val="TableParagraph"/>
              <w:rPr>
                <w:sz w:val="24"/>
              </w:rPr>
            </w:pPr>
            <w:r>
              <w:rPr>
                <w:sz w:val="24"/>
              </w:rPr>
              <w:t>November</w:t>
            </w:r>
          </w:p>
        </w:tc>
        <w:tc>
          <w:tcPr>
            <w:tcW w:w="2255" w:type="dxa"/>
          </w:tcPr>
          <w:p w:rsidR="00A11D08" w:rsidRDefault="00373937">
            <w:pPr>
              <w:pStyle w:val="TableParagraph"/>
              <w:spacing w:line="240" w:lineRule="auto"/>
              <w:ind w:left="0"/>
              <w:rPr>
                <w:rFonts w:ascii="Times New Roman"/>
                <w:sz w:val="24"/>
              </w:rPr>
            </w:pPr>
            <w:r>
              <w:rPr>
                <w:rFonts w:ascii="Times New Roman"/>
                <w:sz w:val="24"/>
              </w:rPr>
              <w:t xml:space="preserve">  </w:t>
            </w:r>
            <w:r w:rsidR="00433840">
              <w:rPr>
                <w:rFonts w:ascii="Times New Roman"/>
                <w:sz w:val="24"/>
              </w:rPr>
              <w:t>68.58%</w:t>
            </w:r>
          </w:p>
        </w:tc>
        <w:tc>
          <w:tcPr>
            <w:tcW w:w="2257" w:type="dxa"/>
          </w:tcPr>
          <w:p w:rsidR="00A11D08" w:rsidRDefault="00433840">
            <w:pPr>
              <w:pStyle w:val="TableParagraph"/>
              <w:spacing w:line="240" w:lineRule="auto"/>
              <w:ind w:left="0"/>
              <w:rPr>
                <w:rFonts w:ascii="Times New Roman"/>
                <w:sz w:val="24"/>
              </w:rPr>
            </w:pPr>
            <w:r>
              <w:rPr>
                <w:rFonts w:ascii="Times New Roman"/>
                <w:sz w:val="24"/>
              </w:rPr>
              <w:t xml:space="preserve"> </w:t>
            </w:r>
            <w:r w:rsidR="00373937">
              <w:rPr>
                <w:rFonts w:ascii="Times New Roman"/>
                <w:sz w:val="24"/>
              </w:rPr>
              <w:t xml:space="preserve"> </w:t>
            </w:r>
            <w:r>
              <w:rPr>
                <w:rFonts w:ascii="Times New Roman"/>
                <w:sz w:val="24"/>
              </w:rPr>
              <w:t>69.11%</w:t>
            </w:r>
          </w:p>
        </w:tc>
        <w:tc>
          <w:tcPr>
            <w:tcW w:w="2255" w:type="dxa"/>
          </w:tcPr>
          <w:p w:rsidR="00A11D08" w:rsidRDefault="00433840">
            <w:pPr>
              <w:pStyle w:val="TableParagraph"/>
              <w:spacing w:line="240" w:lineRule="auto"/>
              <w:ind w:left="0"/>
              <w:rPr>
                <w:rFonts w:ascii="Times New Roman"/>
                <w:sz w:val="24"/>
              </w:rPr>
            </w:pPr>
            <w:r>
              <w:rPr>
                <w:rFonts w:ascii="Times New Roman"/>
                <w:sz w:val="24"/>
              </w:rPr>
              <w:t xml:space="preserve">  68.88%</w:t>
            </w:r>
          </w:p>
        </w:tc>
      </w:tr>
      <w:tr w:rsidR="00A11D08">
        <w:trPr>
          <w:trHeight w:val="684"/>
        </w:trPr>
        <w:tc>
          <w:tcPr>
            <w:tcW w:w="2254" w:type="dxa"/>
            <w:shd w:val="clear" w:color="auto" w:fill="F1F1F1"/>
          </w:tcPr>
          <w:p w:rsidR="00A11D08" w:rsidRDefault="007C0BA1">
            <w:pPr>
              <w:pStyle w:val="TableParagraph"/>
              <w:rPr>
                <w:sz w:val="24"/>
              </w:rPr>
            </w:pPr>
            <w:r>
              <w:rPr>
                <w:sz w:val="24"/>
              </w:rPr>
              <w:t>December</w:t>
            </w:r>
          </w:p>
        </w:tc>
        <w:tc>
          <w:tcPr>
            <w:tcW w:w="2255" w:type="dxa"/>
            <w:shd w:val="clear" w:color="auto" w:fill="F1F1F1"/>
          </w:tcPr>
          <w:p w:rsidR="00A11D08" w:rsidRDefault="00373937">
            <w:pPr>
              <w:pStyle w:val="TableParagraph"/>
              <w:spacing w:line="240" w:lineRule="auto"/>
              <w:ind w:left="0"/>
              <w:rPr>
                <w:rFonts w:ascii="Times New Roman"/>
                <w:sz w:val="24"/>
              </w:rPr>
            </w:pPr>
            <w:r>
              <w:rPr>
                <w:rFonts w:ascii="Times New Roman"/>
                <w:sz w:val="24"/>
              </w:rPr>
              <w:t xml:space="preserve">  </w:t>
            </w:r>
            <w:r w:rsidR="00C76111">
              <w:rPr>
                <w:rFonts w:ascii="Times New Roman"/>
                <w:sz w:val="24"/>
              </w:rPr>
              <w:t>82.75%</w:t>
            </w:r>
          </w:p>
        </w:tc>
        <w:tc>
          <w:tcPr>
            <w:tcW w:w="2257" w:type="dxa"/>
            <w:shd w:val="clear" w:color="auto" w:fill="F1F1F1"/>
          </w:tcPr>
          <w:p w:rsidR="00A11D08" w:rsidRDefault="00373937">
            <w:pPr>
              <w:pStyle w:val="TableParagraph"/>
              <w:spacing w:line="240" w:lineRule="auto"/>
              <w:ind w:left="0"/>
              <w:rPr>
                <w:rFonts w:ascii="Times New Roman"/>
                <w:sz w:val="24"/>
              </w:rPr>
            </w:pPr>
            <w:r>
              <w:rPr>
                <w:rFonts w:ascii="Times New Roman"/>
                <w:sz w:val="24"/>
              </w:rPr>
              <w:t xml:space="preserve">  </w:t>
            </w:r>
            <w:r w:rsidR="00C76111">
              <w:rPr>
                <w:rFonts w:ascii="Times New Roman"/>
                <w:sz w:val="24"/>
              </w:rPr>
              <w:t>91.84%</w:t>
            </w:r>
          </w:p>
        </w:tc>
        <w:tc>
          <w:tcPr>
            <w:tcW w:w="2255" w:type="dxa"/>
            <w:shd w:val="clear" w:color="auto" w:fill="F1F1F1"/>
          </w:tcPr>
          <w:p w:rsidR="00A11D08" w:rsidRDefault="00C76111">
            <w:pPr>
              <w:pStyle w:val="TableParagraph"/>
              <w:spacing w:line="240" w:lineRule="auto"/>
              <w:ind w:left="0"/>
              <w:rPr>
                <w:rFonts w:ascii="Times New Roman"/>
                <w:sz w:val="24"/>
              </w:rPr>
            </w:pPr>
            <w:r>
              <w:rPr>
                <w:rFonts w:ascii="Times New Roman"/>
                <w:sz w:val="24"/>
              </w:rPr>
              <w:t>87.90%</w:t>
            </w:r>
          </w:p>
        </w:tc>
      </w:tr>
    </w:tbl>
    <w:p w:rsidR="00A11D08" w:rsidRDefault="00A11D08">
      <w:pPr>
        <w:rPr>
          <w:rFonts w:ascii="Times New Roman"/>
          <w:sz w:val="24"/>
        </w:rPr>
        <w:sectPr w:rsidR="00A11D08">
          <w:headerReference w:type="default" r:id="rId21"/>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11"/>
        <w:rPr>
          <w:sz w:val="13"/>
        </w:rPr>
      </w:pPr>
    </w:p>
    <w:tbl>
      <w:tblPr>
        <w:tblW w:w="0" w:type="auto"/>
        <w:tblInd w:w="8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4508"/>
        <w:gridCol w:w="4511"/>
      </w:tblGrid>
      <w:tr w:rsidR="00A11D08">
        <w:trPr>
          <w:trHeight w:val="683"/>
        </w:trPr>
        <w:tc>
          <w:tcPr>
            <w:tcW w:w="4508" w:type="dxa"/>
          </w:tcPr>
          <w:p w:rsidR="00A11D08" w:rsidRDefault="007C0BA1">
            <w:pPr>
              <w:pStyle w:val="TableParagraph"/>
              <w:spacing w:line="341" w:lineRule="exact"/>
              <w:rPr>
                <w:sz w:val="28"/>
              </w:rPr>
            </w:pPr>
            <w:r>
              <w:rPr>
                <w:sz w:val="28"/>
              </w:rPr>
              <w:t>MONTH</w:t>
            </w:r>
          </w:p>
        </w:tc>
        <w:tc>
          <w:tcPr>
            <w:tcW w:w="4511" w:type="dxa"/>
          </w:tcPr>
          <w:p w:rsidR="00A11D08" w:rsidRDefault="007C0BA1">
            <w:pPr>
              <w:pStyle w:val="TableParagraph"/>
              <w:spacing w:line="341" w:lineRule="exact"/>
              <w:rPr>
                <w:sz w:val="28"/>
              </w:rPr>
            </w:pPr>
            <w:r>
              <w:rPr>
                <w:sz w:val="28"/>
              </w:rPr>
              <w:t>AVERAGE LENGTH OF STAY</w:t>
            </w:r>
          </w:p>
        </w:tc>
      </w:tr>
      <w:tr w:rsidR="00A11D08">
        <w:trPr>
          <w:trHeight w:val="585"/>
        </w:trPr>
        <w:tc>
          <w:tcPr>
            <w:tcW w:w="4508" w:type="dxa"/>
            <w:shd w:val="clear" w:color="auto" w:fill="F1F1F1"/>
          </w:tcPr>
          <w:p w:rsidR="00A11D08" w:rsidRDefault="007C0BA1">
            <w:pPr>
              <w:pStyle w:val="TableParagraph"/>
              <w:rPr>
                <w:sz w:val="24"/>
              </w:rPr>
            </w:pPr>
            <w:r>
              <w:rPr>
                <w:sz w:val="24"/>
              </w:rPr>
              <w:t>January</w:t>
            </w:r>
          </w:p>
        </w:tc>
        <w:tc>
          <w:tcPr>
            <w:tcW w:w="4511" w:type="dxa"/>
            <w:shd w:val="clear" w:color="auto" w:fill="F1F1F1"/>
          </w:tcPr>
          <w:p w:rsidR="00A11D08" w:rsidRDefault="007C0BA1">
            <w:pPr>
              <w:pStyle w:val="TableParagraph"/>
              <w:rPr>
                <w:sz w:val="24"/>
              </w:rPr>
            </w:pPr>
            <w:r>
              <w:rPr>
                <w:sz w:val="24"/>
              </w:rPr>
              <w:t>8 days</w:t>
            </w:r>
          </w:p>
        </w:tc>
      </w:tr>
      <w:tr w:rsidR="00A11D08">
        <w:trPr>
          <w:trHeight w:val="585"/>
        </w:trPr>
        <w:tc>
          <w:tcPr>
            <w:tcW w:w="4508" w:type="dxa"/>
          </w:tcPr>
          <w:p w:rsidR="00A11D08" w:rsidRDefault="007C0BA1">
            <w:pPr>
              <w:pStyle w:val="TableParagraph"/>
              <w:rPr>
                <w:sz w:val="24"/>
              </w:rPr>
            </w:pPr>
            <w:r>
              <w:rPr>
                <w:sz w:val="24"/>
              </w:rPr>
              <w:t>February</w:t>
            </w:r>
          </w:p>
        </w:tc>
        <w:tc>
          <w:tcPr>
            <w:tcW w:w="4511" w:type="dxa"/>
          </w:tcPr>
          <w:p w:rsidR="00A11D08" w:rsidRDefault="007C0BA1">
            <w:pPr>
              <w:pStyle w:val="TableParagraph"/>
              <w:rPr>
                <w:sz w:val="24"/>
              </w:rPr>
            </w:pPr>
            <w:r>
              <w:rPr>
                <w:sz w:val="24"/>
              </w:rPr>
              <w:t>5 days</w:t>
            </w:r>
          </w:p>
        </w:tc>
      </w:tr>
      <w:tr w:rsidR="00A11D08">
        <w:trPr>
          <w:trHeight w:val="585"/>
        </w:trPr>
        <w:tc>
          <w:tcPr>
            <w:tcW w:w="4508" w:type="dxa"/>
            <w:shd w:val="clear" w:color="auto" w:fill="F1F1F1"/>
          </w:tcPr>
          <w:p w:rsidR="00A11D08" w:rsidRDefault="007C0BA1">
            <w:pPr>
              <w:pStyle w:val="TableParagraph"/>
              <w:rPr>
                <w:sz w:val="24"/>
              </w:rPr>
            </w:pPr>
            <w:r>
              <w:rPr>
                <w:sz w:val="24"/>
              </w:rPr>
              <w:t>March</w:t>
            </w:r>
          </w:p>
        </w:tc>
        <w:tc>
          <w:tcPr>
            <w:tcW w:w="4511" w:type="dxa"/>
            <w:shd w:val="clear" w:color="auto" w:fill="F1F1F1"/>
          </w:tcPr>
          <w:p w:rsidR="00A11D08" w:rsidRDefault="007C0BA1">
            <w:pPr>
              <w:pStyle w:val="TableParagraph"/>
              <w:rPr>
                <w:sz w:val="24"/>
              </w:rPr>
            </w:pPr>
            <w:r>
              <w:rPr>
                <w:sz w:val="24"/>
              </w:rPr>
              <w:t>5 days</w:t>
            </w:r>
          </w:p>
        </w:tc>
      </w:tr>
      <w:tr w:rsidR="00A11D08">
        <w:trPr>
          <w:trHeight w:val="587"/>
        </w:trPr>
        <w:tc>
          <w:tcPr>
            <w:tcW w:w="4508" w:type="dxa"/>
          </w:tcPr>
          <w:p w:rsidR="00A11D08" w:rsidRDefault="007C0BA1">
            <w:pPr>
              <w:pStyle w:val="TableParagraph"/>
              <w:spacing w:before="1" w:line="240" w:lineRule="auto"/>
              <w:rPr>
                <w:sz w:val="24"/>
              </w:rPr>
            </w:pPr>
            <w:r>
              <w:rPr>
                <w:sz w:val="24"/>
              </w:rPr>
              <w:t>April</w:t>
            </w:r>
          </w:p>
        </w:tc>
        <w:tc>
          <w:tcPr>
            <w:tcW w:w="4511" w:type="dxa"/>
          </w:tcPr>
          <w:p w:rsidR="00A11D08" w:rsidRDefault="007C0BA1">
            <w:pPr>
              <w:pStyle w:val="TableParagraph"/>
              <w:spacing w:before="1" w:line="240" w:lineRule="auto"/>
              <w:rPr>
                <w:sz w:val="24"/>
              </w:rPr>
            </w:pPr>
            <w:r>
              <w:rPr>
                <w:sz w:val="24"/>
              </w:rPr>
              <w:t>3.5 days</w:t>
            </w:r>
          </w:p>
        </w:tc>
      </w:tr>
      <w:tr w:rsidR="00A11D08">
        <w:trPr>
          <w:trHeight w:val="585"/>
        </w:trPr>
        <w:tc>
          <w:tcPr>
            <w:tcW w:w="4508" w:type="dxa"/>
            <w:shd w:val="clear" w:color="auto" w:fill="F1F1F1"/>
          </w:tcPr>
          <w:p w:rsidR="00A11D08" w:rsidRDefault="007C0BA1">
            <w:pPr>
              <w:pStyle w:val="TableParagraph"/>
              <w:rPr>
                <w:sz w:val="24"/>
              </w:rPr>
            </w:pPr>
            <w:r>
              <w:rPr>
                <w:sz w:val="24"/>
              </w:rPr>
              <w:t>May</w:t>
            </w:r>
          </w:p>
        </w:tc>
        <w:tc>
          <w:tcPr>
            <w:tcW w:w="4511" w:type="dxa"/>
            <w:shd w:val="clear" w:color="auto" w:fill="F1F1F1"/>
          </w:tcPr>
          <w:p w:rsidR="00A11D08" w:rsidRDefault="007C0BA1">
            <w:pPr>
              <w:pStyle w:val="TableParagraph"/>
              <w:rPr>
                <w:sz w:val="24"/>
              </w:rPr>
            </w:pPr>
            <w:r>
              <w:rPr>
                <w:sz w:val="24"/>
              </w:rPr>
              <w:t>6 days</w:t>
            </w:r>
          </w:p>
        </w:tc>
      </w:tr>
      <w:tr w:rsidR="00A11D08">
        <w:trPr>
          <w:trHeight w:val="585"/>
        </w:trPr>
        <w:tc>
          <w:tcPr>
            <w:tcW w:w="4508" w:type="dxa"/>
          </w:tcPr>
          <w:p w:rsidR="00A11D08" w:rsidRDefault="007C0BA1">
            <w:pPr>
              <w:pStyle w:val="TableParagraph"/>
              <w:rPr>
                <w:sz w:val="24"/>
              </w:rPr>
            </w:pPr>
            <w:r>
              <w:rPr>
                <w:sz w:val="24"/>
              </w:rPr>
              <w:t>June</w:t>
            </w:r>
          </w:p>
        </w:tc>
        <w:tc>
          <w:tcPr>
            <w:tcW w:w="4511" w:type="dxa"/>
          </w:tcPr>
          <w:p w:rsidR="00A11D08" w:rsidRDefault="007C0BA1">
            <w:pPr>
              <w:pStyle w:val="TableParagraph"/>
              <w:rPr>
                <w:sz w:val="24"/>
              </w:rPr>
            </w:pPr>
            <w:r>
              <w:rPr>
                <w:sz w:val="24"/>
              </w:rPr>
              <w:t>4.2 days</w:t>
            </w:r>
          </w:p>
        </w:tc>
      </w:tr>
      <w:tr w:rsidR="00A11D08">
        <w:trPr>
          <w:trHeight w:val="587"/>
        </w:trPr>
        <w:tc>
          <w:tcPr>
            <w:tcW w:w="4508" w:type="dxa"/>
            <w:shd w:val="clear" w:color="auto" w:fill="F1F1F1"/>
          </w:tcPr>
          <w:p w:rsidR="00A11D08" w:rsidRDefault="007C0BA1">
            <w:pPr>
              <w:pStyle w:val="TableParagraph"/>
              <w:spacing w:before="1" w:line="240" w:lineRule="auto"/>
              <w:rPr>
                <w:sz w:val="24"/>
              </w:rPr>
            </w:pPr>
            <w:r>
              <w:rPr>
                <w:sz w:val="24"/>
              </w:rPr>
              <w:t>July</w:t>
            </w:r>
          </w:p>
        </w:tc>
        <w:tc>
          <w:tcPr>
            <w:tcW w:w="4511" w:type="dxa"/>
            <w:shd w:val="clear" w:color="auto" w:fill="F1F1F1"/>
          </w:tcPr>
          <w:p w:rsidR="00A11D08" w:rsidRDefault="007C0BA1">
            <w:pPr>
              <w:pStyle w:val="TableParagraph"/>
              <w:spacing w:before="1" w:line="240" w:lineRule="auto"/>
              <w:rPr>
                <w:sz w:val="24"/>
              </w:rPr>
            </w:pPr>
            <w:r>
              <w:rPr>
                <w:sz w:val="24"/>
              </w:rPr>
              <w:t>4 days</w:t>
            </w:r>
          </w:p>
        </w:tc>
      </w:tr>
      <w:tr w:rsidR="00A11D08">
        <w:trPr>
          <w:trHeight w:val="585"/>
        </w:trPr>
        <w:tc>
          <w:tcPr>
            <w:tcW w:w="4508" w:type="dxa"/>
          </w:tcPr>
          <w:p w:rsidR="00A11D08" w:rsidRDefault="007C0BA1">
            <w:pPr>
              <w:pStyle w:val="TableParagraph"/>
              <w:rPr>
                <w:sz w:val="24"/>
              </w:rPr>
            </w:pPr>
            <w:r>
              <w:rPr>
                <w:sz w:val="24"/>
              </w:rPr>
              <w:t>August</w:t>
            </w:r>
          </w:p>
        </w:tc>
        <w:tc>
          <w:tcPr>
            <w:tcW w:w="4511" w:type="dxa"/>
          </w:tcPr>
          <w:p w:rsidR="00A11D08" w:rsidRDefault="007C0BA1">
            <w:pPr>
              <w:pStyle w:val="TableParagraph"/>
              <w:rPr>
                <w:sz w:val="24"/>
              </w:rPr>
            </w:pPr>
            <w:r>
              <w:rPr>
                <w:sz w:val="24"/>
              </w:rPr>
              <w:t>5 days</w:t>
            </w:r>
          </w:p>
        </w:tc>
      </w:tr>
      <w:tr w:rsidR="00A11D08">
        <w:trPr>
          <w:trHeight w:val="585"/>
        </w:trPr>
        <w:tc>
          <w:tcPr>
            <w:tcW w:w="4508" w:type="dxa"/>
            <w:shd w:val="clear" w:color="auto" w:fill="F1F1F1"/>
          </w:tcPr>
          <w:p w:rsidR="00A11D08" w:rsidRDefault="007C0BA1">
            <w:pPr>
              <w:pStyle w:val="TableParagraph"/>
              <w:spacing w:line="293" w:lineRule="exact"/>
              <w:rPr>
                <w:sz w:val="24"/>
              </w:rPr>
            </w:pPr>
            <w:r>
              <w:rPr>
                <w:sz w:val="24"/>
              </w:rPr>
              <w:t>September</w:t>
            </w:r>
          </w:p>
        </w:tc>
        <w:tc>
          <w:tcPr>
            <w:tcW w:w="4511" w:type="dxa"/>
            <w:shd w:val="clear" w:color="auto" w:fill="F1F1F1"/>
          </w:tcPr>
          <w:p w:rsidR="00A11D08" w:rsidRDefault="007C0BA1">
            <w:pPr>
              <w:pStyle w:val="TableParagraph"/>
              <w:spacing w:line="293" w:lineRule="exact"/>
              <w:rPr>
                <w:sz w:val="24"/>
              </w:rPr>
            </w:pPr>
            <w:r>
              <w:rPr>
                <w:sz w:val="24"/>
              </w:rPr>
              <w:t>5 days</w:t>
            </w:r>
          </w:p>
        </w:tc>
      </w:tr>
      <w:tr w:rsidR="00A11D08">
        <w:trPr>
          <w:trHeight w:val="587"/>
        </w:trPr>
        <w:tc>
          <w:tcPr>
            <w:tcW w:w="4508" w:type="dxa"/>
          </w:tcPr>
          <w:p w:rsidR="00A11D08" w:rsidRDefault="007C0BA1">
            <w:pPr>
              <w:pStyle w:val="TableParagraph"/>
              <w:rPr>
                <w:sz w:val="24"/>
              </w:rPr>
            </w:pPr>
            <w:r>
              <w:rPr>
                <w:sz w:val="24"/>
              </w:rPr>
              <w:t>October</w:t>
            </w:r>
          </w:p>
        </w:tc>
        <w:tc>
          <w:tcPr>
            <w:tcW w:w="4511" w:type="dxa"/>
          </w:tcPr>
          <w:p w:rsidR="00A11D08" w:rsidRDefault="007C0BA1">
            <w:pPr>
              <w:pStyle w:val="TableParagraph"/>
              <w:rPr>
                <w:sz w:val="24"/>
              </w:rPr>
            </w:pPr>
            <w:r>
              <w:rPr>
                <w:sz w:val="24"/>
              </w:rPr>
              <w:t>4.5 days</w:t>
            </w:r>
          </w:p>
        </w:tc>
      </w:tr>
      <w:tr w:rsidR="00A11D08">
        <w:trPr>
          <w:trHeight w:val="683"/>
        </w:trPr>
        <w:tc>
          <w:tcPr>
            <w:tcW w:w="4508" w:type="dxa"/>
            <w:shd w:val="clear" w:color="auto" w:fill="F1F1F1"/>
          </w:tcPr>
          <w:p w:rsidR="00A11D08" w:rsidRDefault="007C0BA1">
            <w:pPr>
              <w:pStyle w:val="TableParagraph"/>
              <w:rPr>
                <w:sz w:val="24"/>
              </w:rPr>
            </w:pPr>
            <w:r>
              <w:rPr>
                <w:sz w:val="24"/>
              </w:rPr>
              <w:t>November</w:t>
            </w:r>
          </w:p>
        </w:tc>
        <w:tc>
          <w:tcPr>
            <w:tcW w:w="4511" w:type="dxa"/>
            <w:shd w:val="clear" w:color="auto" w:fill="F1F1F1"/>
          </w:tcPr>
          <w:p w:rsidR="00A11D08" w:rsidRPr="00C34616" w:rsidRDefault="00C34616">
            <w:pPr>
              <w:pStyle w:val="TableParagraph"/>
              <w:spacing w:line="240" w:lineRule="auto"/>
              <w:ind w:left="0"/>
              <w:rPr>
                <w:rFonts w:asciiTheme="minorHAnsi" w:hAnsiTheme="minorHAnsi" w:cstheme="minorHAnsi"/>
                <w:sz w:val="26"/>
              </w:rPr>
            </w:pPr>
            <w:r>
              <w:rPr>
                <w:rFonts w:ascii="Times New Roman"/>
                <w:sz w:val="26"/>
              </w:rPr>
              <w:t xml:space="preserve">  </w:t>
            </w:r>
            <w:r w:rsidRPr="00C34616">
              <w:rPr>
                <w:rFonts w:asciiTheme="minorHAnsi" w:hAnsiTheme="minorHAnsi" w:cstheme="minorHAnsi"/>
                <w:sz w:val="24"/>
              </w:rPr>
              <w:t>5 days</w:t>
            </w:r>
          </w:p>
        </w:tc>
      </w:tr>
      <w:tr w:rsidR="00A11D08">
        <w:trPr>
          <w:trHeight w:val="683"/>
        </w:trPr>
        <w:tc>
          <w:tcPr>
            <w:tcW w:w="4508" w:type="dxa"/>
          </w:tcPr>
          <w:p w:rsidR="00A11D08" w:rsidRDefault="007C0BA1">
            <w:pPr>
              <w:pStyle w:val="TableParagraph"/>
              <w:rPr>
                <w:sz w:val="24"/>
              </w:rPr>
            </w:pPr>
            <w:r>
              <w:rPr>
                <w:sz w:val="24"/>
              </w:rPr>
              <w:t>December</w:t>
            </w:r>
          </w:p>
        </w:tc>
        <w:tc>
          <w:tcPr>
            <w:tcW w:w="4511" w:type="dxa"/>
          </w:tcPr>
          <w:p w:rsidR="00A11D08" w:rsidRDefault="007A7DC2">
            <w:pPr>
              <w:pStyle w:val="TableParagraph"/>
              <w:spacing w:line="240" w:lineRule="auto"/>
              <w:ind w:left="0"/>
              <w:rPr>
                <w:rFonts w:ascii="Times New Roman"/>
                <w:sz w:val="26"/>
              </w:rPr>
            </w:pPr>
            <w:r>
              <w:rPr>
                <w:rFonts w:ascii="Times New Roman"/>
                <w:sz w:val="26"/>
              </w:rPr>
              <w:t xml:space="preserve">  </w:t>
            </w:r>
            <w:r w:rsidRPr="007A7DC2">
              <w:rPr>
                <w:rFonts w:ascii="Times New Roman"/>
                <w:sz w:val="24"/>
              </w:rPr>
              <w:t>4.5 Day</w:t>
            </w:r>
          </w:p>
        </w:tc>
      </w:tr>
      <w:tr w:rsidR="00A11D08">
        <w:trPr>
          <w:trHeight w:val="683"/>
        </w:trPr>
        <w:tc>
          <w:tcPr>
            <w:tcW w:w="4508" w:type="dxa"/>
            <w:shd w:val="clear" w:color="auto" w:fill="F1F1F1"/>
          </w:tcPr>
          <w:p w:rsidR="00A11D08" w:rsidRDefault="007C0BA1">
            <w:pPr>
              <w:pStyle w:val="TableParagraph"/>
              <w:rPr>
                <w:b/>
                <w:sz w:val="24"/>
              </w:rPr>
            </w:pPr>
            <w:r>
              <w:rPr>
                <w:b/>
                <w:sz w:val="24"/>
              </w:rPr>
              <w:t>Total</w:t>
            </w:r>
          </w:p>
        </w:tc>
        <w:tc>
          <w:tcPr>
            <w:tcW w:w="4511" w:type="dxa"/>
            <w:shd w:val="clear" w:color="auto" w:fill="F1F1F1"/>
          </w:tcPr>
          <w:p w:rsidR="00957F6F" w:rsidRDefault="007A7DC2">
            <w:pPr>
              <w:pStyle w:val="TableParagraph"/>
              <w:spacing w:line="240" w:lineRule="auto"/>
              <w:ind w:left="0"/>
              <w:rPr>
                <w:rFonts w:ascii="Times New Roman"/>
                <w:sz w:val="24"/>
                <w:szCs w:val="24"/>
              </w:rPr>
            </w:pPr>
            <w:r>
              <w:rPr>
                <w:rFonts w:ascii="Times New Roman"/>
                <w:sz w:val="26"/>
              </w:rPr>
              <w:t xml:space="preserve">  </w:t>
            </w:r>
            <w:r w:rsidR="00D52BC7" w:rsidRPr="00957F6F">
              <w:rPr>
                <w:rFonts w:ascii="Times New Roman"/>
                <w:sz w:val="24"/>
                <w:szCs w:val="24"/>
              </w:rPr>
              <w:t>59.7</w:t>
            </w:r>
          </w:p>
          <w:p w:rsidR="00A11D08" w:rsidRPr="00957F6F" w:rsidRDefault="00A11D08" w:rsidP="00957F6F"/>
        </w:tc>
      </w:tr>
    </w:tbl>
    <w:p w:rsidR="00A11D08" w:rsidRDefault="00A11D08">
      <w:pPr>
        <w:rPr>
          <w:rFonts w:ascii="Times New Roman"/>
          <w:sz w:val="26"/>
        </w:rPr>
        <w:sectPr w:rsidR="00A11D08">
          <w:headerReference w:type="default" r:id="rId22"/>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11"/>
        <w:rPr>
          <w:sz w:val="13"/>
        </w:rPr>
      </w:pPr>
    </w:p>
    <w:tbl>
      <w:tblPr>
        <w:tblW w:w="0" w:type="auto"/>
        <w:tblInd w:w="1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2979"/>
        <w:gridCol w:w="2254"/>
        <w:gridCol w:w="2256"/>
        <w:gridCol w:w="2254"/>
      </w:tblGrid>
      <w:tr w:rsidR="00A11D08">
        <w:trPr>
          <w:trHeight w:val="683"/>
        </w:trPr>
        <w:tc>
          <w:tcPr>
            <w:tcW w:w="9743" w:type="dxa"/>
            <w:gridSpan w:val="4"/>
          </w:tcPr>
          <w:p w:rsidR="00FC46A7" w:rsidRDefault="007C0BA1">
            <w:pPr>
              <w:pStyle w:val="TableParagraph"/>
              <w:spacing w:line="341" w:lineRule="exact"/>
              <w:ind w:left="4566" w:right="4559"/>
              <w:jc w:val="center"/>
              <w:rPr>
                <w:b/>
                <w:sz w:val="28"/>
              </w:rPr>
            </w:pPr>
            <w:r>
              <w:rPr>
                <w:b/>
                <w:sz w:val="28"/>
              </w:rPr>
              <w:t>2020</w:t>
            </w:r>
          </w:p>
          <w:p w:rsidR="00A11D08" w:rsidRPr="00FC46A7" w:rsidRDefault="00FC46A7" w:rsidP="00FC46A7">
            <w:pPr>
              <w:tabs>
                <w:tab w:val="left" w:pos="1853"/>
                <w:tab w:val="left" w:pos="2805"/>
              </w:tabs>
            </w:pPr>
            <w:r>
              <w:tab/>
            </w:r>
            <w:r>
              <w:tab/>
            </w:r>
          </w:p>
        </w:tc>
      </w:tr>
      <w:tr w:rsidR="00A11D08">
        <w:trPr>
          <w:trHeight w:val="585"/>
        </w:trPr>
        <w:tc>
          <w:tcPr>
            <w:tcW w:w="2979" w:type="dxa"/>
            <w:shd w:val="clear" w:color="auto" w:fill="F1F1F1"/>
          </w:tcPr>
          <w:p w:rsidR="00A11D08" w:rsidRDefault="007C0BA1">
            <w:pPr>
              <w:pStyle w:val="TableParagraph"/>
              <w:rPr>
                <w:b/>
                <w:sz w:val="24"/>
              </w:rPr>
            </w:pPr>
            <w:r>
              <w:rPr>
                <w:b/>
                <w:sz w:val="24"/>
              </w:rPr>
              <w:t>MONTH</w:t>
            </w:r>
          </w:p>
        </w:tc>
        <w:tc>
          <w:tcPr>
            <w:tcW w:w="2254" w:type="dxa"/>
            <w:shd w:val="clear" w:color="auto" w:fill="F1F1F1"/>
          </w:tcPr>
          <w:p w:rsidR="00A11D08" w:rsidRDefault="007C0BA1">
            <w:pPr>
              <w:pStyle w:val="TableParagraph"/>
              <w:rPr>
                <w:b/>
                <w:sz w:val="24"/>
              </w:rPr>
            </w:pPr>
            <w:r>
              <w:rPr>
                <w:b/>
                <w:sz w:val="24"/>
              </w:rPr>
              <w:t>MALE</w:t>
            </w:r>
          </w:p>
        </w:tc>
        <w:tc>
          <w:tcPr>
            <w:tcW w:w="2256" w:type="dxa"/>
            <w:shd w:val="clear" w:color="auto" w:fill="F1F1F1"/>
          </w:tcPr>
          <w:p w:rsidR="00A11D08" w:rsidRDefault="007C0BA1">
            <w:pPr>
              <w:pStyle w:val="TableParagraph"/>
              <w:rPr>
                <w:b/>
                <w:sz w:val="24"/>
              </w:rPr>
            </w:pPr>
            <w:r>
              <w:rPr>
                <w:b/>
                <w:sz w:val="24"/>
              </w:rPr>
              <w:t>FEMALE</w:t>
            </w:r>
          </w:p>
        </w:tc>
        <w:tc>
          <w:tcPr>
            <w:tcW w:w="2254" w:type="dxa"/>
            <w:shd w:val="clear" w:color="auto" w:fill="F1F1F1"/>
          </w:tcPr>
          <w:p w:rsidR="00A11D08" w:rsidRDefault="007C0BA1">
            <w:pPr>
              <w:pStyle w:val="TableParagraph"/>
              <w:ind w:left="108"/>
              <w:rPr>
                <w:b/>
                <w:sz w:val="24"/>
              </w:rPr>
            </w:pPr>
            <w:r>
              <w:rPr>
                <w:b/>
                <w:sz w:val="24"/>
              </w:rPr>
              <w:t>TOTAL</w:t>
            </w:r>
          </w:p>
        </w:tc>
      </w:tr>
      <w:tr w:rsidR="00A11D08">
        <w:trPr>
          <w:trHeight w:val="585"/>
        </w:trPr>
        <w:tc>
          <w:tcPr>
            <w:tcW w:w="2979" w:type="dxa"/>
          </w:tcPr>
          <w:p w:rsidR="00A11D08" w:rsidRDefault="007C0BA1">
            <w:pPr>
              <w:pStyle w:val="TableParagraph"/>
              <w:rPr>
                <w:sz w:val="24"/>
              </w:rPr>
            </w:pPr>
            <w:r>
              <w:rPr>
                <w:sz w:val="24"/>
              </w:rPr>
              <w:t>January</w:t>
            </w:r>
          </w:p>
        </w:tc>
        <w:tc>
          <w:tcPr>
            <w:tcW w:w="2254" w:type="dxa"/>
          </w:tcPr>
          <w:p w:rsidR="00A11D08" w:rsidRDefault="007C0BA1">
            <w:pPr>
              <w:pStyle w:val="TableParagraph"/>
              <w:rPr>
                <w:sz w:val="24"/>
              </w:rPr>
            </w:pPr>
            <w:r>
              <w:rPr>
                <w:sz w:val="24"/>
              </w:rPr>
              <w:t>45</w:t>
            </w:r>
          </w:p>
        </w:tc>
        <w:tc>
          <w:tcPr>
            <w:tcW w:w="2256" w:type="dxa"/>
          </w:tcPr>
          <w:p w:rsidR="00A11D08" w:rsidRDefault="007C0BA1">
            <w:pPr>
              <w:pStyle w:val="TableParagraph"/>
              <w:rPr>
                <w:sz w:val="24"/>
              </w:rPr>
            </w:pPr>
            <w:r>
              <w:rPr>
                <w:sz w:val="24"/>
              </w:rPr>
              <w:t>41</w:t>
            </w:r>
          </w:p>
        </w:tc>
        <w:tc>
          <w:tcPr>
            <w:tcW w:w="2254" w:type="dxa"/>
          </w:tcPr>
          <w:p w:rsidR="00A11D08" w:rsidRDefault="007C0BA1">
            <w:pPr>
              <w:pStyle w:val="TableParagraph"/>
              <w:ind w:left="108"/>
              <w:rPr>
                <w:sz w:val="24"/>
              </w:rPr>
            </w:pPr>
            <w:r>
              <w:rPr>
                <w:sz w:val="24"/>
              </w:rPr>
              <w:t>86</w:t>
            </w:r>
          </w:p>
        </w:tc>
      </w:tr>
      <w:tr w:rsidR="00A11D08">
        <w:trPr>
          <w:trHeight w:val="585"/>
        </w:trPr>
        <w:tc>
          <w:tcPr>
            <w:tcW w:w="2979" w:type="dxa"/>
            <w:shd w:val="clear" w:color="auto" w:fill="F1F1F1"/>
          </w:tcPr>
          <w:p w:rsidR="00A11D08" w:rsidRDefault="007C0BA1">
            <w:pPr>
              <w:pStyle w:val="TableParagraph"/>
              <w:rPr>
                <w:sz w:val="24"/>
              </w:rPr>
            </w:pPr>
            <w:r>
              <w:rPr>
                <w:sz w:val="24"/>
              </w:rPr>
              <w:t>February</w:t>
            </w:r>
          </w:p>
        </w:tc>
        <w:tc>
          <w:tcPr>
            <w:tcW w:w="2254" w:type="dxa"/>
            <w:shd w:val="clear" w:color="auto" w:fill="F1F1F1"/>
          </w:tcPr>
          <w:p w:rsidR="00A11D08" w:rsidRDefault="007C0BA1">
            <w:pPr>
              <w:pStyle w:val="TableParagraph"/>
              <w:rPr>
                <w:sz w:val="24"/>
              </w:rPr>
            </w:pPr>
            <w:r>
              <w:rPr>
                <w:sz w:val="24"/>
              </w:rPr>
              <w:t>39</w:t>
            </w:r>
          </w:p>
        </w:tc>
        <w:tc>
          <w:tcPr>
            <w:tcW w:w="2256" w:type="dxa"/>
            <w:shd w:val="clear" w:color="auto" w:fill="F1F1F1"/>
          </w:tcPr>
          <w:p w:rsidR="00A11D08" w:rsidRDefault="007C0BA1">
            <w:pPr>
              <w:pStyle w:val="TableParagraph"/>
              <w:rPr>
                <w:sz w:val="24"/>
              </w:rPr>
            </w:pPr>
            <w:r>
              <w:rPr>
                <w:sz w:val="24"/>
              </w:rPr>
              <w:t>30</w:t>
            </w:r>
          </w:p>
        </w:tc>
        <w:tc>
          <w:tcPr>
            <w:tcW w:w="2254" w:type="dxa"/>
            <w:shd w:val="clear" w:color="auto" w:fill="F1F1F1"/>
          </w:tcPr>
          <w:p w:rsidR="00A11D08" w:rsidRDefault="007C0BA1">
            <w:pPr>
              <w:pStyle w:val="TableParagraph"/>
              <w:ind w:left="108"/>
              <w:rPr>
                <w:sz w:val="24"/>
              </w:rPr>
            </w:pPr>
            <w:r>
              <w:rPr>
                <w:sz w:val="24"/>
              </w:rPr>
              <w:t>69</w:t>
            </w:r>
          </w:p>
        </w:tc>
      </w:tr>
      <w:tr w:rsidR="00A11D08">
        <w:trPr>
          <w:trHeight w:val="587"/>
        </w:trPr>
        <w:tc>
          <w:tcPr>
            <w:tcW w:w="2979" w:type="dxa"/>
          </w:tcPr>
          <w:p w:rsidR="00A11D08" w:rsidRDefault="007C0BA1">
            <w:pPr>
              <w:pStyle w:val="TableParagraph"/>
              <w:spacing w:before="1" w:line="240" w:lineRule="auto"/>
              <w:rPr>
                <w:sz w:val="24"/>
              </w:rPr>
            </w:pPr>
            <w:r>
              <w:rPr>
                <w:sz w:val="24"/>
              </w:rPr>
              <w:t>March</w:t>
            </w:r>
          </w:p>
        </w:tc>
        <w:tc>
          <w:tcPr>
            <w:tcW w:w="2254" w:type="dxa"/>
          </w:tcPr>
          <w:p w:rsidR="00A11D08" w:rsidRDefault="007C0BA1">
            <w:pPr>
              <w:pStyle w:val="TableParagraph"/>
              <w:spacing w:before="1" w:line="240" w:lineRule="auto"/>
              <w:rPr>
                <w:sz w:val="24"/>
              </w:rPr>
            </w:pPr>
            <w:r>
              <w:rPr>
                <w:sz w:val="24"/>
              </w:rPr>
              <w:t>36</w:t>
            </w:r>
          </w:p>
        </w:tc>
        <w:tc>
          <w:tcPr>
            <w:tcW w:w="2256" w:type="dxa"/>
          </w:tcPr>
          <w:p w:rsidR="00A11D08" w:rsidRDefault="007C0BA1">
            <w:pPr>
              <w:pStyle w:val="TableParagraph"/>
              <w:spacing w:before="1" w:line="240" w:lineRule="auto"/>
              <w:rPr>
                <w:sz w:val="24"/>
              </w:rPr>
            </w:pPr>
            <w:r>
              <w:rPr>
                <w:sz w:val="24"/>
              </w:rPr>
              <w:t>28</w:t>
            </w:r>
          </w:p>
        </w:tc>
        <w:tc>
          <w:tcPr>
            <w:tcW w:w="2254" w:type="dxa"/>
          </w:tcPr>
          <w:p w:rsidR="00A11D08" w:rsidRDefault="007C0BA1">
            <w:pPr>
              <w:pStyle w:val="TableParagraph"/>
              <w:spacing w:before="1" w:line="240" w:lineRule="auto"/>
              <w:ind w:left="108"/>
              <w:rPr>
                <w:sz w:val="24"/>
              </w:rPr>
            </w:pPr>
            <w:r>
              <w:rPr>
                <w:sz w:val="24"/>
              </w:rPr>
              <w:t>64</w:t>
            </w:r>
          </w:p>
        </w:tc>
      </w:tr>
      <w:tr w:rsidR="00A11D08">
        <w:trPr>
          <w:trHeight w:val="585"/>
        </w:trPr>
        <w:tc>
          <w:tcPr>
            <w:tcW w:w="2979" w:type="dxa"/>
            <w:shd w:val="clear" w:color="auto" w:fill="F1F1F1"/>
          </w:tcPr>
          <w:p w:rsidR="00A11D08" w:rsidRDefault="007C0BA1">
            <w:pPr>
              <w:pStyle w:val="TableParagraph"/>
              <w:rPr>
                <w:sz w:val="24"/>
              </w:rPr>
            </w:pPr>
            <w:r>
              <w:rPr>
                <w:sz w:val="24"/>
              </w:rPr>
              <w:t>April</w:t>
            </w:r>
          </w:p>
        </w:tc>
        <w:tc>
          <w:tcPr>
            <w:tcW w:w="2254" w:type="dxa"/>
            <w:shd w:val="clear" w:color="auto" w:fill="F1F1F1"/>
          </w:tcPr>
          <w:p w:rsidR="00A11D08" w:rsidRDefault="007C0BA1">
            <w:pPr>
              <w:pStyle w:val="TableParagraph"/>
              <w:rPr>
                <w:sz w:val="24"/>
              </w:rPr>
            </w:pPr>
            <w:r>
              <w:rPr>
                <w:sz w:val="24"/>
              </w:rPr>
              <w:t>30</w:t>
            </w:r>
          </w:p>
        </w:tc>
        <w:tc>
          <w:tcPr>
            <w:tcW w:w="2256" w:type="dxa"/>
            <w:shd w:val="clear" w:color="auto" w:fill="F1F1F1"/>
          </w:tcPr>
          <w:p w:rsidR="00A11D08" w:rsidRDefault="007C0BA1">
            <w:pPr>
              <w:pStyle w:val="TableParagraph"/>
              <w:rPr>
                <w:sz w:val="24"/>
              </w:rPr>
            </w:pPr>
            <w:r>
              <w:rPr>
                <w:sz w:val="24"/>
              </w:rPr>
              <w:t>24</w:t>
            </w:r>
          </w:p>
        </w:tc>
        <w:tc>
          <w:tcPr>
            <w:tcW w:w="2254" w:type="dxa"/>
            <w:shd w:val="clear" w:color="auto" w:fill="F1F1F1"/>
          </w:tcPr>
          <w:p w:rsidR="00A11D08" w:rsidRDefault="007C0BA1">
            <w:pPr>
              <w:pStyle w:val="TableParagraph"/>
              <w:ind w:left="108"/>
              <w:rPr>
                <w:sz w:val="24"/>
              </w:rPr>
            </w:pPr>
            <w:r>
              <w:rPr>
                <w:sz w:val="24"/>
              </w:rPr>
              <w:t>54</w:t>
            </w:r>
          </w:p>
        </w:tc>
      </w:tr>
      <w:tr w:rsidR="00A11D08">
        <w:trPr>
          <w:trHeight w:val="585"/>
        </w:trPr>
        <w:tc>
          <w:tcPr>
            <w:tcW w:w="2979" w:type="dxa"/>
          </w:tcPr>
          <w:p w:rsidR="00A11D08" w:rsidRDefault="007C0BA1">
            <w:pPr>
              <w:pStyle w:val="TableParagraph"/>
              <w:rPr>
                <w:sz w:val="24"/>
              </w:rPr>
            </w:pPr>
            <w:r>
              <w:rPr>
                <w:sz w:val="24"/>
              </w:rPr>
              <w:t>May</w:t>
            </w:r>
          </w:p>
        </w:tc>
        <w:tc>
          <w:tcPr>
            <w:tcW w:w="2254" w:type="dxa"/>
          </w:tcPr>
          <w:p w:rsidR="00A11D08" w:rsidRDefault="007C0BA1">
            <w:pPr>
              <w:pStyle w:val="TableParagraph"/>
              <w:rPr>
                <w:sz w:val="24"/>
              </w:rPr>
            </w:pPr>
            <w:r>
              <w:rPr>
                <w:sz w:val="24"/>
              </w:rPr>
              <w:t>29</w:t>
            </w:r>
          </w:p>
        </w:tc>
        <w:tc>
          <w:tcPr>
            <w:tcW w:w="2256" w:type="dxa"/>
          </w:tcPr>
          <w:p w:rsidR="00A11D08" w:rsidRDefault="007C0BA1">
            <w:pPr>
              <w:pStyle w:val="TableParagraph"/>
              <w:rPr>
                <w:sz w:val="24"/>
              </w:rPr>
            </w:pPr>
            <w:r>
              <w:rPr>
                <w:sz w:val="24"/>
              </w:rPr>
              <w:t>23</w:t>
            </w:r>
          </w:p>
        </w:tc>
        <w:tc>
          <w:tcPr>
            <w:tcW w:w="2254" w:type="dxa"/>
          </w:tcPr>
          <w:p w:rsidR="00A11D08" w:rsidRDefault="007C0BA1">
            <w:pPr>
              <w:pStyle w:val="TableParagraph"/>
              <w:ind w:left="108"/>
              <w:rPr>
                <w:sz w:val="24"/>
              </w:rPr>
            </w:pPr>
            <w:r>
              <w:rPr>
                <w:sz w:val="24"/>
              </w:rPr>
              <w:t>52</w:t>
            </w:r>
          </w:p>
        </w:tc>
      </w:tr>
      <w:tr w:rsidR="00A11D08">
        <w:trPr>
          <w:trHeight w:val="587"/>
        </w:trPr>
        <w:tc>
          <w:tcPr>
            <w:tcW w:w="2979" w:type="dxa"/>
            <w:shd w:val="clear" w:color="auto" w:fill="F1F1F1"/>
          </w:tcPr>
          <w:p w:rsidR="00A11D08" w:rsidRDefault="007C0BA1">
            <w:pPr>
              <w:pStyle w:val="TableParagraph"/>
              <w:spacing w:before="1" w:line="240" w:lineRule="auto"/>
              <w:rPr>
                <w:sz w:val="24"/>
              </w:rPr>
            </w:pPr>
            <w:r>
              <w:rPr>
                <w:sz w:val="24"/>
              </w:rPr>
              <w:t>June</w:t>
            </w:r>
          </w:p>
        </w:tc>
        <w:tc>
          <w:tcPr>
            <w:tcW w:w="2254" w:type="dxa"/>
            <w:shd w:val="clear" w:color="auto" w:fill="F1F1F1"/>
          </w:tcPr>
          <w:p w:rsidR="00A11D08" w:rsidRDefault="007C0BA1">
            <w:pPr>
              <w:pStyle w:val="TableParagraph"/>
              <w:spacing w:before="1" w:line="240" w:lineRule="auto"/>
              <w:rPr>
                <w:sz w:val="24"/>
              </w:rPr>
            </w:pPr>
            <w:r>
              <w:rPr>
                <w:sz w:val="24"/>
              </w:rPr>
              <w:t>31</w:t>
            </w:r>
          </w:p>
        </w:tc>
        <w:tc>
          <w:tcPr>
            <w:tcW w:w="2256" w:type="dxa"/>
            <w:shd w:val="clear" w:color="auto" w:fill="F1F1F1"/>
          </w:tcPr>
          <w:p w:rsidR="00A11D08" w:rsidRDefault="007C0BA1">
            <w:pPr>
              <w:pStyle w:val="TableParagraph"/>
              <w:spacing w:before="1" w:line="240" w:lineRule="auto"/>
              <w:rPr>
                <w:sz w:val="24"/>
              </w:rPr>
            </w:pPr>
            <w:r>
              <w:rPr>
                <w:sz w:val="24"/>
              </w:rPr>
              <w:t>20</w:t>
            </w:r>
          </w:p>
        </w:tc>
        <w:tc>
          <w:tcPr>
            <w:tcW w:w="2254" w:type="dxa"/>
            <w:shd w:val="clear" w:color="auto" w:fill="F1F1F1"/>
          </w:tcPr>
          <w:p w:rsidR="00A11D08" w:rsidRDefault="007C0BA1">
            <w:pPr>
              <w:pStyle w:val="TableParagraph"/>
              <w:spacing w:before="1" w:line="240" w:lineRule="auto"/>
              <w:ind w:left="108"/>
              <w:rPr>
                <w:sz w:val="24"/>
              </w:rPr>
            </w:pPr>
            <w:r>
              <w:rPr>
                <w:sz w:val="24"/>
              </w:rPr>
              <w:t>51</w:t>
            </w:r>
          </w:p>
        </w:tc>
      </w:tr>
      <w:tr w:rsidR="00A11D08">
        <w:trPr>
          <w:trHeight w:val="585"/>
        </w:trPr>
        <w:tc>
          <w:tcPr>
            <w:tcW w:w="2979" w:type="dxa"/>
          </w:tcPr>
          <w:p w:rsidR="00A11D08" w:rsidRDefault="007C0BA1">
            <w:pPr>
              <w:pStyle w:val="TableParagraph"/>
              <w:rPr>
                <w:sz w:val="24"/>
              </w:rPr>
            </w:pPr>
            <w:r>
              <w:rPr>
                <w:sz w:val="24"/>
              </w:rPr>
              <w:t>July</w:t>
            </w:r>
          </w:p>
        </w:tc>
        <w:tc>
          <w:tcPr>
            <w:tcW w:w="2254" w:type="dxa"/>
          </w:tcPr>
          <w:p w:rsidR="00A11D08" w:rsidRDefault="007C0BA1">
            <w:pPr>
              <w:pStyle w:val="TableParagraph"/>
              <w:rPr>
                <w:sz w:val="24"/>
              </w:rPr>
            </w:pPr>
            <w:r>
              <w:rPr>
                <w:sz w:val="24"/>
              </w:rPr>
              <w:t>25</w:t>
            </w:r>
          </w:p>
        </w:tc>
        <w:tc>
          <w:tcPr>
            <w:tcW w:w="2256" w:type="dxa"/>
          </w:tcPr>
          <w:p w:rsidR="00A11D08" w:rsidRDefault="007C0BA1">
            <w:pPr>
              <w:pStyle w:val="TableParagraph"/>
              <w:rPr>
                <w:sz w:val="24"/>
              </w:rPr>
            </w:pPr>
            <w:r>
              <w:rPr>
                <w:sz w:val="24"/>
              </w:rPr>
              <w:t>23</w:t>
            </w:r>
          </w:p>
        </w:tc>
        <w:tc>
          <w:tcPr>
            <w:tcW w:w="2254" w:type="dxa"/>
          </w:tcPr>
          <w:p w:rsidR="00A11D08" w:rsidRDefault="007C0BA1">
            <w:pPr>
              <w:pStyle w:val="TableParagraph"/>
              <w:ind w:left="108"/>
              <w:rPr>
                <w:sz w:val="24"/>
              </w:rPr>
            </w:pPr>
            <w:r>
              <w:rPr>
                <w:sz w:val="24"/>
              </w:rPr>
              <w:t>48</w:t>
            </w:r>
          </w:p>
        </w:tc>
      </w:tr>
      <w:tr w:rsidR="00A11D08">
        <w:trPr>
          <w:trHeight w:val="585"/>
        </w:trPr>
        <w:tc>
          <w:tcPr>
            <w:tcW w:w="2979" w:type="dxa"/>
            <w:shd w:val="clear" w:color="auto" w:fill="F1F1F1"/>
          </w:tcPr>
          <w:p w:rsidR="00A11D08" w:rsidRDefault="007C0BA1">
            <w:pPr>
              <w:pStyle w:val="TableParagraph"/>
              <w:spacing w:line="293" w:lineRule="exact"/>
              <w:rPr>
                <w:sz w:val="24"/>
              </w:rPr>
            </w:pPr>
            <w:r>
              <w:rPr>
                <w:sz w:val="24"/>
              </w:rPr>
              <w:t>August</w:t>
            </w:r>
          </w:p>
        </w:tc>
        <w:tc>
          <w:tcPr>
            <w:tcW w:w="2254" w:type="dxa"/>
            <w:shd w:val="clear" w:color="auto" w:fill="F1F1F1"/>
          </w:tcPr>
          <w:p w:rsidR="00A11D08" w:rsidRDefault="007C0BA1">
            <w:pPr>
              <w:pStyle w:val="TableParagraph"/>
              <w:spacing w:line="293" w:lineRule="exact"/>
              <w:rPr>
                <w:sz w:val="24"/>
              </w:rPr>
            </w:pPr>
            <w:r>
              <w:rPr>
                <w:sz w:val="24"/>
              </w:rPr>
              <w:t>16</w:t>
            </w:r>
          </w:p>
        </w:tc>
        <w:tc>
          <w:tcPr>
            <w:tcW w:w="2256" w:type="dxa"/>
            <w:shd w:val="clear" w:color="auto" w:fill="F1F1F1"/>
          </w:tcPr>
          <w:p w:rsidR="00A11D08" w:rsidRDefault="007C0BA1">
            <w:pPr>
              <w:pStyle w:val="TableParagraph"/>
              <w:spacing w:line="293" w:lineRule="exact"/>
              <w:rPr>
                <w:sz w:val="24"/>
              </w:rPr>
            </w:pPr>
            <w:r>
              <w:rPr>
                <w:sz w:val="24"/>
              </w:rPr>
              <w:t>26</w:t>
            </w:r>
          </w:p>
        </w:tc>
        <w:tc>
          <w:tcPr>
            <w:tcW w:w="2254" w:type="dxa"/>
            <w:shd w:val="clear" w:color="auto" w:fill="F1F1F1"/>
          </w:tcPr>
          <w:p w:rsidR="00A11D08" w:rsidRDefault="007C0BA1">
            <w:pPr>
              <w:pStyle w:val="TableParagraph"/>
              <w:spacing w:line="293" w:lineRule="exact"/>
              <w:ind w:left="108"/>
              <w:rPr>
                <w:sz w:val="24"/>
              </w:rPr>
            </w:pPr>
            <w:r>
              <w:rPr>
                <w:sz w:val="24"/>
              </w:rPr>
              <w:t>42</w:t>
            </w:r>
          </w:p>
        </w:tc>
      </w:tr>
      <w:tr w:rsidR="00A11D08">
        <w:trPr>
          <w:trHeight w:val="587"/>
        </w:trPr>
        <w:tc>
          <w:tcPr>
            <w:tcW w:w="2979" w:type="dxa"/>
          </w:tcPr>
          <w:p w:rsidR="00A11D08" w:rsidRDefault="007C0BA1">
            <w:pPr>
              <w:pStyle w:val="TableParagraph"/>
              <w:rPr>
                <w:sz w:val="24"/>
              </w:rPr>
            </w:pPr>
            <w:r>
              <w:rPr>
                <w:sz w:val="24"/>
              </w:rPr>
              <w:t>September</w:t>
            </w:r>
          </w:p>
        </w:tc>
        <w:tc>
          <w:tcPr>
            <w:tcW w:w="2254" w:type="dxa"/>
          </w:tcPr>
          <w:p w:rsidR="00A11D08" w:rsidRDefault="007C0BA1">
            <w:pPr>
              <w:pStyle w:val="TableParagraph"/>
              <w:rPr>
                <w:sz w:val="24"/>
              </w:rPr>
            </w:pPr>
            <w:r>
              <w:rPr>
                <w:sz w:val="24"/>
              </w:rPr>
              <w:t>12</w:t>
            </w:r>
          </w:p>
        </w:tc>
        <w:tc>
          <w:tcPr>
            <w:tcW w:w="2256" w:type="dxa"/>
          </w:tcPr>
          <w:p w:rsidR="00A11D08" w:rsidRDefault="007C0BA1">
            <w:pPr>
              <w:pStyle w:val="TableParagraph"/>
              <w:rPr>
                <w:sz w:val="24"/>
              </w:rPr>
            </w:pPr>
            <w:r>
              <w:rPr>
                <w:sz w:val="24"/>
              </w:rPr>
              <w:t>16</w:t>
            </w:r>
          </w:p>
        </w:tc>
        <w:tc>
          <w:tcPr>
            <w:tcW w:w="2254" w:type="dxa"/>
          </w:tcPr>
          <w:p w:rsidR="00A11D08" w:rsidRDefault="007C0BA1">
            <w:pPr>
              <w:pStyle w:val="TableParagraph"/>
              <w:ind w:left="108"/>
              <w:rPr>
                <w:sz w:val="24"/>
              </w:rPr>
            </w:pPr>
            <w:r>
              <w:rPr>
                <w:sz w:val="24"/>
              </w:rPr>
              <w:t>28</w:t>
            </w:r>
          </w:p>
        </w:tc>
      </w:tr>
      <w:tr w:rsidR="00A11D08">
        <w:trPr>
          <w:trHeight w:val="585"/>
        </w:trPr>
        <w:tc>
          <w:tcPr>
            <w:tcW w:w="2979" w:type="dxa"/>
            <w:shd w:val="clear" w:color="auto" w:fill="F1F1F1"/>
          </w:tcPr>
          <w:p w:rsidR="00A11D08" w:rsidRDefault="007C0BA1">
            <w:pPr>
              <w:pStyle w:val="TableParagraph"/>
              <w:rPr>
                <w:sz w:val="24"/>
              </w:rPr>
            </w:pPr>
            <w:r>
              <w:rPr>
                <w:sz w:val="24"/>
              </w:rPr>
              <w:t>October</w:t>
            </w:r>
          </w:p>
        </w:tc>
        <w:tc>
          <w:tcPr>
            <w:tcW w:w="2254" w:type="dxa"/>
            <w:shd w:val="clear" w:color="auto" w:fill="F1F1F1"/>
          </w:tcPr>
          <w:p w:rsidR="00A11D08" w:rsidRDefault="00A13A3A">
            <w:pPr>
              <w:pStyle w:val="TableParagraph"/>
              <w:rPr>
                <w:sz w:val="24"/>
              </w:rPr>
            </w:pPr>
            <w:r>
              <w:rPr>
                <w:sz w:val="24"/>
              </w:rPr>
              <w:t>28</w:t>
            </w:r>
          </w:p>
        </w:tc>
        <w:tc>
          <w:tcPr>
            <w:tcW w:w="2256" w:type="dxa"/>
            <w:shd w:val="clear" w:color="auto" w:fill="F1F1F1"/>
          </w:tcPr>
          <w:p w:rsidR="00A11D08" w:rsidRDefault="00A13A3A" w:rsidP="00A13A3A">
            <w:pPr>
              <w:pStyle w:val="TableParagraph"/>
              <w:rPr>
                <w:sz w:val="24"/>
              </w:rPr>
            </w:pPr>
            <w:r>
              <w:rPr>
                <w:sz w:val="24"/>
              </w:rPr>
              <w:t>36</w:t>
            </w:r>
          </w:p>
        </w:tc>
        <w:tc>
          <w:tcPr>
            <w:tcW w:w="2254" w:type="dxa"/>
            <w:shd w:val="clear" w:color="auto" w:fill="F1F1F1"/>
          </w:tcPr>
          <w:p w:rsidR="00A11D08" w:rsidRDefault="00A13A3A">
            <w:pPr>
              <w:pStyle w:val="TableParagraph"/>
              <w:ind w:left="108"/>
              <w:rPr>
                <w:sz w:val="24"/>
              </w:rPr>
            </w:pPr>
            <w:r>
              <w:rPr>
                <w:sz w:val="24"/>
              </w:rPr>
              <w:t>64</w:t>
            </w:r>
          </w:p>
        </w:tc>
      </w:tr>
      <w:tr w:rsidR="00A11D08">
        <w:trPr>
          <w:trHeight w:val="683"/>
        </w:trPr>
        <w:tc>
          <w:tcPr>
            <w:tcW w:w="2979" w:type="dxa"/>
          </w:tcPr>
          <w:p w:rsidR="00A11D08" w:rsidRDefault="007C0BA1">
            <w:pPr>
              <w:pStyle w:val="TableParagraph"/>
              <w:rPr>
                <w:sz w:val="24"/>
              </w:rPr>
            </w:pPr>
            <w:r>
              <w:rPr>
                <w:sz w:val="24"/>
              </w:rPr>
              <w:t>November</w:t>
            </w:r>
          </w:p>
        </w:tc>
        <w:tc>
          <w:tcPr>
            <w:tcW w:w="2254" w:type="dxa"/>
          </w:tcPr>
          <w:p w:rsidR="00A11D08" w:rsidRDefault="00FD076F">
            <w:pPr>
              <w:pStyle w:val="TableParagraph"/>
              <w:spacing w:line="240" w:lineRule="auto"/>
              <w:ind w:left="0"/>
              <w:rPr>
                <w:rFonts w:ascii="Times New Roman"/>
                <w:sz w:val="24"/>
              </w:rPr>
            </w:pPr>
            <w:r>
              <w:rPr>
                <w:rFonts w:ascii="Times New Roman"/>
                <w:sz w:val="24"/>
              </w:rPr>
              <w:t xml:space="preserve">  </w:t>
            </w:r>
            <w:r w:rsidR="0085725E">
              <w:rPr>
                <w:rFonts w:ascii="Times New Roman"/>
                <w:sz w:val="24"/>
              </w:rPr>
              <w:t>18</w:t>
            </w:r>
          </w:p>
        </w:tc>
        <w:tc>
          <w:tcPr>
            <w:tcW w:w="2256" w:type="dxa"/>
          </w:tcPr>
          <w:p w:rsidR="00A11D08" w:rsidRDefault="00FD076F">
            <w:pPr>
              <w:pStyle w:val="TableParagraph"/>
              <w:spacing w:line="240" w:lineRule="auto"/>
              <w:ind w:left="0"/>
              <w:rPr>
                <w:rFonts w:ascii="Times New Roman"/>
                <w:sz w:val="24"/>
              </w:rPr>
            </w:pPr>
            <w:r>
              <w:rPr>
                <w:rFonts w:ascii="Times New Roman"/>
                <w:sz w:val="24"/>
              </w:rPr>
              <w:t xml:space="preserve">  </w:t>
            </w:r>
            <w:r w:rsidR="0085725E">
              <w:rPr>
                <w:rFonts w:ascii="Times New Roman"/>
                <w:sz w:val="24"/>
              </w:rPr>
              <w:t>25</w:t>
            </w:r>
          </w:p>
        </w:tc>
        <w:tc>
          <w:tcPr>
            <w:tcW w:w="2254" w:type="dxa"/>
          </w:tcPr>
          <w:p w:rsidR="00A11D08" w:rsidRDefault="00FD076F" w:rsidP="0085725E">
            <w:pPr>
              <w:pStyle w:val="TableParagraph"/>
              <w:spacing w:line="240" w:lineRule="auto"/>
              <w:ind w:left="0"/>
              <w:rPr>
                <w:rFonts w:ascii="Times New Roman"/>
                <w:sz w:val="24"/>
              </w:rPr>
            </w:pPr>
            <w:r>
              <w:rPr>
                <w:rFonts w:ascii="Times New Roman"/>
                <w:sz w:val="24"/>
              </w:rPr>
              <w:t xml:space="preserve">   </w:t>
            </w:r>
            <w:r w:rsidR="0085725E">
              <w:rPr>
                <w:rFonts w:ascii="Times New Roman"/>
                <w:sz w:val="24"/>
              </w:rPr>
              <w:t>43</w:t>
            </w:r>
          </w:p>
        </w:tc>
      </w:tr>
      <w:tr w:rsidR="00A11D08">
        <w:trPr>
          <w:trHeight w:val="683"/>
        </w:trPr>
        <w:tc>
          <w:tcPr>
            <w:tcW w:w="2979" w:type="dxa"/>
            <w:shd w:val="clear" w:color="auto" w:fill="F1F1F1"/>
          </w:tcPr>
          <w:p w:rsidR="00A11D08" w:rsidRDefault="007C0BA1">
            <w:pPr>
              <w:pStyle w:val="TableParagraph"/>
              <w:rPr>
                <w:sz w:val="24"/>
              </w:rPr>
            </w:pPr>
            <w:r>
              <w:rPr>
                <w:sz w:val="24"/>
              </w:rPr>
              <w:t>December</w:t>
            </w:r>
          </w:p>
        </w:tc>
        <w:tc>
          <w:tcPr>
            <w:tcW w:w="2254" w:type="dxa"/>
            <w:shd w:val="clear" w:color="auto" w:fill="F1F1F1"/>
          </w:tcPr>
          <w:p w:rsidR="00A11D08" w:rsidRDefault="008E472F">
            <w:pPr>
              <w:pStyle w:val="TableParagraph"/>
              <w:spacing w:line="240" w:lineRule="auto"/>
              <w:ind w:left="0"/>
              <w:rPr>
                <w:rFonts w:ascii="Times New Roman"/>
                <w:sz w:val="24"/>
              </w:rPr>
            </w:pPr>
            <w:r>
              <w:rPr>
                <w:rFonts w:ascii="Times New Roman"/>
                <w:sz w:val="24"/>
              </w:rPr>
              <w:t xml:space="preserve">  18</w:t>
            </w:r>
          </w:p>
        </w:tc>
        <w:tc>
          <w:tcPr>
            <w:tcW w:w="2256" w:type="dxa"/>
            <w:shd w:val="clear" w:color="auto" w:fill="F1F1F1"/>
          </w:tcPr>
          <w:p w:rsidR="00A11D08" w:rsidRDefault="008E472F">
            <w:pPr>
              <w:pStyle w:val="TableParagraph"/>
              <w:spacing w:line="240" w:lineRule="auto"/>
              <w:ind w:left="0"/>
              <w:rPr>
                <w:rFonts w:ascii="Times New Roman"/>
                <w:sz w:val="24"/>
              </w:rPr>
            </w:pPr>
            <w:r>
              <w:rPr>
                <w:rFonts w:ascii="Times New Roman"/>
                <w:sz w:val="24"/>
              </w:rPr>
              <w:t xml:space="preserve"> 23 </w:t>
            </w:r>
          </w:p>
        </w:tc>
        <w:tc>
          <w:tcPr>
            <w:tcW w:w="2254" w:type="dxa"/>
            <w:shd w:val="clear" w:color="auto" w:fill="F1F1F1"/>
          </w:tcPr>
          <w:p w:rsidR="00A11D08" w:rsidRDefault="008E472F">
            <w:pPr>
              <w:pStyle w:val="TableParagraph"/>
              <w:spacing w:line="240" w:lineRule="auto"/>
              <w:ind w:left="0"/>
              <w:rPr>
                <w:rFonts w:ascii="Times New Roman"/>
                <w:sz w:val="24"/>
              </w:rPr>
            </w:pPr>
            <w:r>
              <w:rPr>
                <w:rFonts w:ascii="Times New Roman"/>
                <w:sz w:val="24"/>
              </w:rPr>
              <w:t xml:space="preserve">  41</w:t>
            </w:r>
          </w:p>
        </w:tc>
      </w:tr>
      <w:tr w:rsidR="00A11D08">
        <w:trPr>
          <w:trHeight w:val="684"/>
        </w:trPr>
        <w:tc>
          <w:tcPr>
            <w:tcW w:w="2979" w:type="dxa"/>
          </w:tcPr>
          <w:p w:rsidR="00A11D08" w:rsidRDefault="00A13A3A">
            <w:pPr>
              <w:pStyle w:val="TableParagraph"/>
              <w:spacing w:line="240" w:lineRule="auto"/>
              <w:ind w:left="0"/>
              <w:rPr>
                <w:rFonts w:ascii="Times New Roman"/>
                <w:sz w:val="24"/>
              </w:rPr>
            </w:pPr>
            <w:r>
              <w:rPr>
                <w:rFonts w:ascii="Times New Roman"/>
                <w:sz w:val="24"/>
              </w:rPr>
              <w:t xml:space="preserve">  Total</w:t>
            </w:r>
          </w:p>
        </w:tc>
        <w:tc>
          <w:tcPr>
            <w:tcW w:w="2254" w:type="dxa"/>
          </w:tcPr>
          <w:p w:rsidR="00A11D08" w:rsidRDefault="00A13A3A">
            <w:pPr>
              <w:pStyle w:val="TableParagraph"/>
              <w:spacing w:line="240" w:lineRule="auto"/>
              <w:ind w:left="0"/>
              <w:rPr>
                <w:rFonts w:ascii="Times New Roman"/>
                <w:sz w:val="24"/>
              </w:rPr>
            </w:pPr>
            <w:r>
              <w:rPr>
                <w:rFonts w:ascii="Times New Roman"/>
                <w:sz w:val="24"/>
              </w:rPr>
              <w:t xml:space="preserve"> </w:t>
            </w:r>
            <w:r w:rsidR="00B342EF">
              <w:rPr>
                <w:rFonts w:ascii="Times New Roman"/>
                <w:sz w:val="24"/>
              </w:rPr>
              <w:t>327</w:t>
            </w:r>
          </w:p>
        </w:tc>
        <w:tc>
          <w:tcPr>
            <w:tcW w:w="2256" w:type="dxa"/>
          </w:tcPr>
          <w:p w:rsidR="00A11D08" w:rsidRDefault="00B342EF">
            <w:pPr>
              <w:pStyle w:val="TableParagraph"/>
              <w:spacing w:line="240" w:lineRule="auto"/>
              <w:ind w:left="0"/>
              <w:rPr>
                <w:rFonts w:ascii="Times New Roman"/>
                <w:sz w:val="24"/>
              </w:rPr>
            </w:pPr>
            <w:r>
              <w:rPr>
                <w:rFonts w:ascii="Times New Roman"/>
                <w:sz w:val="24"/>
              </w:rPr>
              <w:t xml:space="preserve"> 315</w:t>
            </w:r>
          </w:p>
        </w:tc>
        <w:tc>
          <w:tcPr>
            <w:tcW w:w="2254" w:type="dxa"/>
          </w:tcPr>
          <w:p w:rsidR="00A11D08" w:rsidRDefault="00B342EF">
            <w:pPr>
              <w:pStyle w:val="TableParagraph"/>
              <w:spacing w:line="240" w:lineRule="auto"/>
              <w:ind w:left="0"/>
              <w:rPr>
                <w:rFonts w:ascii="Times New Roman"/>
                <w:sz w:val="24"/>
              </w:rPr>
            </w:pPr>
            <w:r>
              <w:rPr>
                <w:rFonts w:ascii="Times New Roman"/>
                <w:sz w:val="24"/>
              </w:rPr>
              <w:t xml:space="preserve"> 642</w:t>
            </w:r>
          </w:p>
        </w:tc>
      </w:tr>
    </w:tbl>
    <w:p w:rsidR="00A11D08" w:rsidRDefault="00A11D08">
      <w:pPr>
        <w:rPr>
          <w:rFonts w:ascii="Times New Roman"/>
          <w:sz w:val="24"/>
        </w:rPr>
        <w:sectPr w:rsidR="00A11D08">
          <w:headerReference w:type="default" r:id="rId23"/>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7"/>
        <w:rPr>
          <w:sz w:val="23"/>
        </w:rPr>
      </w:pPr>
    </w:p>
    <w:tbl>
      <w:tblPr>
        <w:tblW w:w="0" w:type="auto"/>
        <w:tblInd w:w="8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2254"/>
        <w:gridCol w:w="2255"/>
        <w:gridCol w:w="2257"/>
        <w:gridCol w:w="2255"/>
      </w:tblGrid>
      <w:tr w:rsidR="00A11D08">
        <w:trPr>
          <w:trHeight w:val="683"/>
        </w:trPr>
        <w:tc>
          <w:tcPr>
            <w:tcW w:w="2254" w:type="dxa"/>
          </w:tcPr>
          <w:p w:rsidR="00A11D08" w:rsidRDefault="00A11D08">
            <w:pPr>
              <w:pStyle w:val="TableParagraph"/>
              <w:spacing w:line="240" w:lineRule="auto"/>
              <w:ind w:left="0"/>
              <w:rPr>
                <w:rFonts w:ascii="Times New Roman"/>
                <w:sz w:val="24"/>
              </w:rPr>
            </w:pPr>
          </w:p>
        </w:tc>
        <w:tc>
          <w:tcPr>
            <w:tcW w:w="6767" w:type="dxa"/>
            <w:gridSpan w:val="3"/>
          </w:tcPr>
          <w:p w:rsidR="00A11D08" w:rsidRDefault="007C0BA1">
            <w:pPr>
              <w:pStyle w:val="TableParagraph"/>
              <w:spacing w:line="341" w:lineRule="exact"/>
              <w:ind w:left="2359" w:right="2349"/>
              <w:jc w:val="center"/>
              <w:rPr>
                <w:b/>
                <w:sz w:val="28"/>
              </w:rPr>
            </w:pPr>
            <w:r>
              <w:rPr>
                <w:b/>
                <w:sz w:val="28"/>
              </w:rPr>
              <w:t>MORTALITY 2020</w:t>
            </w:r>
          </w:p>
        </w:tc>
      </w:tr>
      <w:tr w:rsidR="00A11D08">
        <w:trPr>
          <w:trHeight w:val="585"/>
        </w:trPr>
        <w:tc>
          <w:tcPr>
            <w:tcW w:w="2254" w:type="dxa"/>
            <w:shd w:val="clear" w:color="auto" w:fill="F1F1F1"/>
          </w:tcPr>
          <w:p w:rsidR="00A11D08" w:rsidRDefault="007C0BA1">
            <w:pPr>
              <w:pStyle w:val="TableParagraph"/>
              <w:rPr>
                <w:b/>
                <w:sz w:val="24"/>
              </w:rPr>
            </w:pPr>
            <w:r>
              <w:rPr>
                <w:b/>
                <w:sz w:val="24"/>
              </w:rPr>
              <w:t>MONTH</w:t>
            </w:r>
          </w:p>
        </w:tc>
        <w:tc>
          <w:tcPr>
            <w:tcW w:w="2255" w:type="dxa"/>
            <w:shd w:val="clear" w:color="auto" w:fill="F1F1F1"/>
          </w:tcPr>
          <w:p w:rsidR="00A11D08" w:rsidRDefault="007C0BA1">
            <w:pPr>
              <w:pStyle w:val="TableParagraph"/>
              <w:rPr>
                <w:b/>
                <w:sz w:val="24"/>
              </w:rPr>
            </w:pPr>
            <w:r>
              <w:rPr>
                <w:b/>
                <w:sz w:val="24"/>
              </w:rPr>
              <w:t>ADMISSION</w:t>
            </w:r>
          </w:p>
        </w:tc>
        <w:tc>
          <w:tcPr>
            <w:tcW w:w="2257" w:type="dxa"/>
            <w:shd w:val="clear" w:color="auto" w:fill="F1F1F1"/>
          </w:tcPr>
          <w:p w:rsidR="00A11D08" w:rsidRDefault="007C0BA1">
            <w:pPr>
              <w:pStyle w:val="TableParagraph"/>
              <w:ind w:left="106"/>
              <w:rPr>
                <w:b/>
                <w:sz w:val="24"/>
              </w:rPr>
            </w:pPr>
            <w:r>
              <w:rPr>
                <w:b/>
                <w:sz w:val="24"/>
              </w:rPr>
              <w:t>MORTALITY</w:t>
            </w:r>
          </w:p>
        </w:tc>
        <w:tc>
          <w:tcPr>
            <w:tcW w:w="2255" w:type="dxa"/>
            <w:shd w:val="clear" w:color="auto" w:fill="F1F1F1"/>
          </w:tcPr>
          <w:p w:rsidR="00A11D08" w:rsidRDefault="007C0BA1">
            <w:pPr>
              <w:pStyle w:val="TableParagraph"/>
              <w:ind w:left="105"/>
              <w:rPr>
                <w:b/>
                <w:sz w:val="24"/>
              </w:rPr>
            </w:pPr>
            <w:r>
              <w:rPr>
                <w:b/>
                <w:sz w:val="24"/>
              </w:rPr>
              <w:t>%</w:t>
            </w:r>
          </w:p>
        </w:tc>
      </w:tr>
      <w:tr w:rsidR="00A11D08">
        <w:trPr>
          <w:trHeight w:val="587"/>
        </w:trPr>
        <w:tc>
          <w:tcPr>
            <w:tcW w:w="2254" w:type="dxa"/>
          </w:tcPr>
          <w:p w:rsidR="00A11D08" w:rsidRDefault="007C0BA1">
            <w:pPr>
              <w:pStyle w:val="TableParagraph"/>
              <w:rPr>
                <w:sz w:val="24"/>
              </w:rPr>
            </w:pPr>
            <w:r>
              <w:rPr>
                <w:sz w:val="24"/>
              </w:rPr>
              <w:t>January</w:t>
            </w:r>
          </w:p>
        </w:tc>
        <w:tc>
          <w:tcPr>
            <w:tcW w:w="2255" w:type="dxa"/>
          </w:tcPr>
          <w:p w:rsidR="00A11D08" w:rsidRDefault="007C0BA1">
            <w:pPr>
              <w:pStyle w:val="TableParagraph"/>
              <w:rPr>
                <w:sz w:val="24"/>
              </w:rPr>
            </w:pPr>
            <w:r>
              <w:rPr>
                <w:sz w:val="24"/>
              </w:rPr>
              <w:t>374</w:t>
            </w:r>
          </w:p>
        </w:tc>
        <w:tc>
          <w:tcPr>
            <w:tcW w:w="2257" w:type="dxa"/>
          </w:tcPr>
          <w:p w:rsidR="0084645B" w:rsidRDefault="007C0BA1">
            <w:pPr>
              <w:pStyle w:val="TableParagraph"/>
              <w:ind w:left="106"/>
              <w:rPr>
                <w:sz w:val="24"/>
              </w:rPr>
            </w:pPr>
            <w:r>
              <w:rPr>
                <w:sz w:val="24"/>
              </w:rPr>
              <w:t>86</w:t>
            </w:r>
          </w:p>
          <w:p w:rsidR="00A11D08" w:rsidRPr="0084645B" w:rsidRDefault="00A11D08" w:rsidP="0084645B">
            <w:pPr>
              <w:jc w:val="center"/>
            </w:pPr>
          </w:p>
        </w:tc>
        <w:tc>
          <w:tcPr>
            <w:tcW w:w="2255" w:type="dxa"/>
          </w:tcPr>
          <w:p w:rsidR="00A11D08" w:rsidRDefault="007C0BA1">
            <w:pPr>
              <w:pStyle w:val="TableParagraph"/>
              <w:ind w:left="105"/>
              <w:rPr>
                <w:sz w:val="24"/>
              </w:rPr>
            </w:pPr>
            <w:r>
              <w:rPr>
                <w:sz w:val="24"/>
              </w:rPr>
              <w:t>22.99%</w:t>
            </w:r>
          </w:p>
        </w:tc>
      </w:tr>
      <w:tr w:rsidR="00A11D08">
        <w:trPr>
          <w:trHeight w:val="585"/>
        </w:trPr>
        <w:tc>
          <w:tcPr>
            <w:tcW w:w="2254" w:type="dxa"/>
            <w:shd w:val="clear" w:color="auto" w:fill="F1F1F1"/>
          </w:tcPr>
          <w:p w:rsidR="00A11D08" w:rsidRDefault="007C0BA1">
            <w:pPr>
              <w:pStyle w:val="TableParagraph"/>
              <w:spacing w:line="240" w:lineRule="auto"/>
              <w:rPr>
                <w:sz w:val="24"/>
              </w:rPr>
            </w:pPr>
            <w:r>
              <w:rPr>
                <w:sz w:val="24"/>
              </w:rPr>
              <w:t>February</w:t>
            </w:r>
          </w:p>
        </w:tc>
        <w:tc>
          <w:tcPr>
            <w:tcW w:w="2255" w:type="dxa"/>
            <w:shd w:val="clear" w:color="auto" w:fill="F1F1F1"/>
          </w:tcPr>
          <w:p w:rsidR="00A11D08" w:rsidRDefault="007C0BA1">
            <w:pPr>
              <w:pStyle w:val="TableParagraph"/>
              <w:spacing w:line="240" w:lineRule="auto"/>
              <w:rPr>
                <w:sz w:val="24"/>
              </w:rPr>
            </w:pPr>
            <w:r>
              <w:rPr>
                <w:sz w:val="24"/>
              </w:rPr>
              <w:t>305</w:t>
            </w:r>
          </w:p>
        </w:tc>
        <w:tc>
          <w:tcPr>
            <w:tcW w:w="2257" w:type="dxa"/>
            <w:shd w:val="clear" w:color="auto" w:fill="F1F1F1"/>
          </w:tcPr>
          <w:p w:rsidR="00A11D08" w:rsidRDefault="007C0BA1">
            <w:pPr>
              <w:pStyle w:val="TableParagraph"/>
              <w:spacing w:line="240" w:lineRule="auto"/>
              <w:ind w:left="106"/>
              <w:rPr>
                <w:sz w:val="24"/>
              </w:rPr>
            </w:pPr>
            <w:r>
              <w:rPr>
                <w:sz w:val="24"/>
              </w:rPr>
              <w:t>69</w:t>
            </w:r>
          </w:p>
        </w:tc>
        <w:tc>
          <w:tcPr>
            <w:tcW w:w="2255" w:type="dxa"/>
            <w:shd w:val="clear" w:color="auto" w:fill="F1F1F1"/>
          </w:tcPr>
          <w:p w:rsidR="00A11D08" w:rsidRDefault="007C0BA1">
            <w:pPr>
              <w:pStyle w:val="TableParagraph"/>
              <w:spacing w:line="240" w:lineRule="auto"/>
              <w:ind w:left="105"/>
              <w:rPr>
                <w:sz w:val="24"/>
              </w:rPr>
            </w:pPr>
            <w:r>
              <w:rPr>
                <w:sz w:val="24"/>
              </w:rPr>
              <w:t>22.62%</w:t>
            </w:r>
          </w:p>
        </w:tc>
      </w:tr>
      <w:tr w:rsidR="00A11D08">
        <w:trPr>
          <w:trHeight w:val="585"/>
        </w:trPr>
        <w:tc>
          <w:tcPr>
            <w:tcW w:w="2254" w:type="dxa"/>
          </w:tcPr>
          <w:p w:rsidR="00A11D08" w:rsidRDefault="007C0BA1">
            <w:pPr>
              <w:pStyle w:val="TableParagraph"/>
              <w:rPr>
                <w:sz w:val="24"/>
              </w:rPr>
            </w:pPr>
            <w:r>
              <w:rPr>
                <w:sz w:val="24"/>
              </w:rPr>
              <w:t>March</w:t>
            </w:r>
          </w:p>
        </w:tc>
        <w:tc>
          <w:tcPr>
            <w:tcW w:w="2255" w:type="dxa"/>
          </w:tcPr>
          <w:p w:rsidR="00A11D08" w:rsidRDefault="007C0BA1">
            <w:pPr>
              <w:pStyle w:val="TableParagraph"/>
              <w:rPr>
                <w:sz w:val="24"/>
              </w:rPr>
            </w:pPr>
            <w:r>
              <w:rPr>
                <w:sz w:val="24"/>
              </w:rPr>
              <w:t>290</w:t>
            </w:r>
          </w:p>
        </w:tc>
        <w:tc>
          <w:tcPr>
            <w:tcW w:w="2257" w:type="dxa"/>
          </w:tcPr>
          <w:p w:rsidR="00A11D08" w:rsidRDefault="007C0BA1">
            <w:pPr>
              <w:pStyle w:val="TableParagraph"/>
              <w:ind w:left="106"/>
              <w:rPr>
                <w:sz w:val="24"/>
              </w:rPr>
            </w:pPr>
            <w:r>
              <w:rPr>
                <w:sz w:val="24"/>
              </w:rPr>
              <w:t>64</w:t>
            </w:r>
          </w:p>
        </w:tc>
        <w:tc>
          <w:tcPr>
            <w:tcW w:w="2255" w:type="dxa"/>
          </w:tcPr>
          <w:p w:rsidR="00A11D08" w:rsidRDefault="007C0BA1">
            <w:pPr>
              <w:pStyle w:val="TableParagraph"/>
              <w:ind w:left="105"/>
              <w:rPr>
                <w:sz w:val="24"/>
              </w:rPr>
            </w:pPr>
            <w:r>
              <w:rPr>
                <w:sz w:val="24"/>
              </w:rPr>
              <w:t>22.06%</w:t>
            </w:r>
          </w:p>
        </w:tc>
      </w:tr>
      <w:tr w:rsidR="00A11D08">
        <w:trPr>
          <w:trHeight w:val="587"/>
        </w:trPr>
        <w:tc>
          <w:tcPr>
            <w:tcW w:w="2254" w:type="dxa"/>
            <w:shd w:val="clear" w:color="auto" w:fill="F1F1F1"/>
          </w:tcPr>
          <w:p w:rsidR="00A11D08" w:rsidRDefault="007C0BA1">
            <w:pPr>
              <w:pStyle w:val="TableParagraph"/>
              <w:rPr>
                <w:sz w:val="24"/>
              </w:rPr>
            </w:pPr>
            <w:r>
              <w:rPr>
                <w:sz w:val="24"/>
              </w:rPr>
              <w:t>April</w:t>
            </w:r>
          </w:p>
        </w:tc>
        <w:tc>
          <w:tcPr>
            <w:tcW w:w="2255" w:type="dxa"/>
            <w:shd w:val="clear" w:color="auto" w:fill="F1F1F1"/>
          </w:tcPr>
          <w:p w:rsidR="00A11D08" w:rsidRDefault="007C0BA1">
            <w:pPr>
              <w:pStyle w:val="TableParagraph"/>
              <w:rPr>
                <w:sz w:val="24"/>
              </w:rPr>
            </w:pPr>
            <w:r>
              <w:rPr>
                <w:sz w:val="24"/>
              </w:rPr>
              <w:t>280</w:t>
            </w:r>
          </w:p>
        </w:tc>
        <w:tc>
          <w:tcPr>
            <w:tcW w:w="2257" w:type="dxa"/>
            <w:shd w:val="clear" w:color="auto" w:fill="F1F1F1"/>
          </w:tcPr>
          <w:p w:rsidR="00A11D08" w:rsidRDefault="007C0BA1">
            <w:pPr>
              <w:pStyle w:val="TableParagraph"/>
              <w:ind w:left="106"/>
              <w:rPr>
                <w:sz w:val="24"/>
              </w:rPr>
            </w:pPr>
            <w:r>
              <w:rPr>
                <w:sz w:val="24"/>
              </w:rPr>
              <w:t>54</w:t>
            </w:r>
          </w:p>
        </w:tc>
        <w:tc>
          <w:tcPr>
            <w:tcW w:w="2255" w:type="dxa"/>
            <w:shd w:val="clear" w:color="auto" w:fill="F1F1F1"/>
          </w:tcPr>
          <w:p w:rsidR="00A11D08" w:rsidRDefault="007C0BA1">
            <w:pPr>
              <w:pStyle w:val="TableParagraph"/>
              <w:ind w:left="105"/>
              <w:rPr>
                <w:sz w:val="24"/>
              </w:rPr>
            </w:pPr>
            <w:r>
              <w:rPr>
                <w:sz w:val="24"/>
              </w:rPr>
              <w:t>19.28%</w:t>
            </w:r>
          </w:p>
        </w:tc>
      </w:tr>
      <w:tr w:rsidR="00A11D08">
        <w:trPr>
          <w:trHeight w:val="585"/>
        </w:trPr>
        <w:tc>
          <w:tcPr>
            <w:tcW w:w="2254" w:type="dxa"/>
          </w:tcPr>
          <w:p w:rsidR="00A11D08" w:rsidRDefault="007C0BA1">
            <w:pPr>
              <w:pStyle w:val="TableParagraph"/>
              <w:rPr>
                <w:sz w:val="24"/>
              </w:rPr>
            </w:pPr>
            <w:r>
              <w:rPr>
                <w:sz w:val="24"/>
              </w:rPr>
              <w:t>May</w:t>
            </w:r>
          </w:p>
        </w:tc>
        <w:tc>
          <w:tcPr>
            <w:tcW w:w="2255" w:type="dxa"/>
          </w:tcPr>
          <w:p w:rsidR="00A11D08" w:rsidRDefault="007C0BA1">
            <w:pPr>
              <w:pStyle w:val="TableParagraph"/>
              <w:rPr>
                <w:sz w:val="24"/>
              </w:rPr>
            </w:pPr>
            <w:r>
              <w:rPr>
                <w:sz w:val="24"/>
              </w:rPr>
              <w:t>295</w:t>
            </w:r>
          </w:p>
        </w:tc>
        <w:tc>
          <w:tcPr>
            <w:tcW w:w="2257" w:type="dxa"/>
          </w:tcPr>
          <w:p w:rsidR="00A11D08" w:rsidRDefault="007C0BA1">
            <w:pPr>
              <w:pStyle w:val="TableParagraph"/>
              <w:ind w:left="106"/>
              <w:rPr>
                <w:sz w:val="24"/>
              </w:rPr>
            </w:pPr>
            <w:r>
              <w:rPr>
                <w:sz w:val="24"/>
              </w:rPr>
              <w:t>52</w:t>
            </w:r>
          </w:p>
        </w:tc>
        <w:tc>
          <w:tcPr>
            <w:tcW w:w="2255" w:type="dxa"/>
          </w:tcPr>
          <w:p w:rsidR="00A11D08" w:rsidRDefault="007C0BA1">
            <w:pPr>
              <w:pStyle w:val="TableParagraph"/>
              <w:ind w:left="105"/>
              <w:rPr>
                <w:sz w:val="24"/>
              </w:rPr>
            </w:pPr>
            <w:r>
              <w:rPr>
                <w:sz w:val="24"/>
              </w:rPr>
              <w:t>17.62%</w:t>
            </w:r>
          </w:p>
        </w:tc>
      </w:tr>
      <w:tr w:rsidR="00A11D08">
        <w:trPr>
          <w:trHeight w:val="585"/>
        </w:trPr>
        <w:tc>
          <w:tcPr>
            <w:tcW w:w="2254" w:type="dxa"/>
            <w:shd w:val="clear" w:color="auto" w:fill="F1F1F1"/>
          </w:tcPr>
          <w:p w:rsidR="00A11D08" w:rsidRDefault="007C0BA1">
            <w:pPr>
              <w:pStyle w:val="TableParagraph"/>
              <w:rPr>
                <w:sz w:val="24"/>
              </w:rPr>
            </w:pPr>
            <w:r>
              <w:rPr>
                <w:sz w:val="24"/>
              </w:rPr>
              <w:t>June</w:t>
            </w:r>
          </w:p>
        </w:tc>
        <w:tc>
          <w:tcPr>
            <w:tcW w:w="2255" w:type="dxa"/>
            <w:shd w:val="clear" w:color="auto" w:fill="F1F1F1"/>
          </w:tcPr>
          <w:p w:rsidR="00A11D08" w:rsidRDefault="007C0BA1">
            <w:pPr>
              <w:pStyle w:val="TableParagraph"/>
              <w:rPr>
                <w:sz w:val="24"/>
              </w:rPr>
            </w:pPr>
            <w:r>
              <w:rPr>
                <w:sz w:val="24"/>
              </w:rPr>
              <w:t>275</w:t>
            </w:r>
          </w:p>
        </w:tc>
        <w:tc>
          <w:tcPr>
            <w:tcW w:w="2257" w:type="dxa"/>
            <w:shd w:val="clear" w:color="auto" w:fill="F1F1F1"/>
          </w:tcPr>
          <w:p w:rsidR="00A11D08" w:rsidRDefault="007C0BA1">
            <w:pPr>
              <w:pStyle w:val="TableParagraph"/>
              <w:ind w:left="106"/>
              <w:rPr>
                <w:sz w:val="24"/>
              </w:rPr>
            </w:pPr>
            <w:r>
              <w:rPr>
                <w:sz w:val="24"/>
              </w:rPr>
              <w:t>51</w:t>
            </w:r>
          </w:p>
        </w:tc>
        <w:tc>
          <w:tcPr>
            <w:tcW w:w="2255" w:type="dxa"/>
            <w:shd w:val="clear" w:color="auto" w:fill="F1F1F1"/>
          </w:tcPr>
          <w:p w:rsidR="00A11D08" w:rsidRDefault="007C0BA1">
            <w:pPr>
              <w:pStyle w:val="TableParagraph"/>
              <w:ind w:left="105"/>
              <w:rPr>
                <w:sz w:val="24"/>
              </w:rPr>
            </w:pPr>
            <w:r>
              <w:rPr>
                <w:sz w:val="24"/>
              </w:rPr>
              <w:t>18.54%</w:t>
            </w:r>
          </w:p>
        </w:tc>
      </w:tr>
      <w:tr w:rsidR="00A11D08">
        <w:trPr>
          <w:trHeight w:val="585"/>
        </w:trPr>
        <w:tc>
          <w:tcPr>
            <w:tcW w:w="2254" w:type="dxa"/>
          </w:tcPr>
          <w:p w:rsidR="00A11D08" w:rsidRDefault="007C0BA1">
            <w:pPr>
              <w:pStyle w:val="TableParagraph"/>
              <w:rPr>
                <w:sz w:val="24"/>
              </w:rPr>
            </w:pPr>
            <w:r>
              <w:rPr>
                <w:sz w:val="24"/>
              </w:rPr>
              <w:t>July</w:t>
            </w:r>
          </w:p>
        </w:tc>
        <w:tc>
          <w:tcPr>
            <w:tcW w:w="2255" w:type="dxa"/>
          </w:tcPr>
          <w:p w:rsidR="00A11D08" w:rsidRDefault="007C0BA1">
            <w:pPr>
              <w:pStyle w:val="TableParagraph"/>
              <w:rPr>
                <w:sz w:val="24"/>
              </w:rPr>
            </w:pPr>
            <w:r>
              <w:rPr>
                <w:sz w:val="24"/>
              </w:rPr>
              <w:t>310</w:t>
            </w:r>
          </w:p>
        </w:tc>
        <w:tc>
          <w:tcPr>
            <w:tcW w:w="2257" w:type="dxa"/>
          </w:tcPr>
          <w:p w:rsidR="00A11D08" w:rsidRDefault="007C0BA1">
            <w:pPr>
              <w:pStyle w:val="TableParagraph"/>
              <w:ind w:left="106"/>
              <w:rPr>
                <w:sz w:val="24"/>
              </w:rPr>
            </w:pPr>
            <w:r>
              <w:rPr>
                <w:sz w:val="24"/>
              </w:rPr>
              <w:t>48</w:t>
            </w:r>
          </w:p>
        </w:tc>
        <w:tc>
          <w:tcPr>
            <w:tcW w:w="2255" w:type="dxa"/>
          </w:tcPr>
          <w:p w:rsidR="00A11D08" w:rsidRDefault="007C0BA1">
            <w:pPr>
              <w:pStyle w:val="TableParagraph"/>
              <w:ind w:left="105"/>
              <w:rPr>
                <w:sz w:val="24"/>
              </w:rPr>
            </w:pPr>
            <w:r>
              <w:rPr>
                <w:sz w:val="24"/>
              </w:rPr>
              <w:t>15.48%</w:t>
            </w:r>
          </w:p>
        </w:tc>
      </w:tr>
      <w:tr w:rsidR="00A11D08">
        <w:trPr>
          <w:trHeight w:val="587"/>
        </w:trPr>
        <w:tc>
          <w:tcPr>
            <w:tcW w:w="2254" w:type="dxa"/>
            <w:shd w:val="clear" w:color="auto" w:fill="F1F1F1"/>
          </w:tcPr>
          <w:p w:rsidR="00A11D08" w:rsidRDefault="007C0BA1">
            <w:pPr>
              <w:pStyle w:val="TableParagraph"/>
              <w:spacing w:before="1" w:line="240" w:lineRule="auto"/>
              <w:rPr>
                <w:sz w:val="24"/>
              </w:rPr>
            </w:pPr>
            <w:r>
              <w:rPr>
                <w:sz w:val="24"/>
              </w:rPr>
              <w:t>August</w:t>
            </w:r>
          </w:p>
        </w:tc>
        <w:tc>
          <w:tcPr>
            <w:tcW w:w="2255" w:type="dxa"/>
            <w:shd w:val="clear" w:color="auto" w:fill="F1F1F1"/>
          </w:tcPr>
          <w:p w:rsidR="00A11D08" w:rsidRDefault="007C0BA1">
            <w:pPr>
              <w:pStyle w:val="TableParagraph"/>
              <w:spacing w:before="1" w:line="240" w:lineRule="auto"/>
              <w:rPr>
                <w:sz w:val="24"/>
              </w:rPr>
            </w:pPr>
            <w:r>
              <w:rPr>
                <w:sz w:val="24"/>
              </w:rPr>
              <w:t>276</w:t>
            </w:r>
          </w:p>
        </w:tc>
        <w:tc>
          <w:tcPr>
            <w:tcW w:w="2257" w:type="dxa"/>
            <w:shd w:val="clear" w:color="auto" w:fill="F1F1F1"/>
          </w:tcPr>
          <w:p w:rsidR="00A11D08" w:rsidRDefault="007C0BA1">
            <w:pPr>
              <w:pStyle w:val="TableParagraph"/>
              <w:spacing w:before="1" w:line="240" w:lineRule="auto"/>
              <w:ind w:left="106"/>
              <w:rPr>
                <w:sz w:val="24"/>
              </w:rPr>
            </w:pPr>
            <w:r>
              <w:rPr>
                <w:sz w:val="24"/>
              </w:rPr>
              <w:t>42</w:t>
            </w:r>
          </w:p>
        </w:tc>
        <w:tc>
          <w:tcPr>
            <w:tcW w:w="2255" w:type="dxa"/>
            <w:shd w:val="clear" w:color="auto" w:fill="F1F1F1"/>
          </w:tcPr>
          <w:p w:rsidR="00A11D08" w:rsidRDefault="007C0BA1">
            <w:pPr>
              <w:pStyle w:val="TableParagraph"/>
              <w:spacing w:before="1" w:line="240" w:lineRule="auto"/>
              <w:ind w:left="105"/>
              <w:rPr>
                <w:sz w:val="24"/>
              </w:rPr>
            </w:pPr>
            <w:r>
              <w:rPr>
                <w:sz w:val="24"/>
              </w:rPr>
              <w:t>15.21%</w:t>
            </w:r>
          </w:p>
        </w:tc>
      </w:tr>
      <w:tr w:rsidR="00A11D08">
        <w:trPr>
          <w:trHeight w:val="585"/>
        </w:trPr>
        <w:tc>
          <w:tcPr>
            <w:tcW w:w="2254" w:type="dxa"/>
          </w:tcPr>
          <w:p w:rsidR="00A11D08" w:rsidRDefault="007C0BA1">
            <w:pPr>
              <w:pStyle w:val="TableParagraph"/>
              <w:rPr>
                <w:sz w:val="24"/>
              </w:rPr>
            </w:pPr>
            <w:r>
              <w:rPr>
                <w:sz w:val="24"/>
              </w:rPr>
              <w:t>September</w:t>
            </w:r>
          </w:p>
        </w:tc>
        <w:tc>
          <w:tcPr>
            <w:tcW w:w="2255" w:type="dxa"/>
          </w:tcPr>
          <w:p w:rsidR="00A11D08" w:rsidRDefault="007C0BA1">
            <w:pPr>
              <w:pStyle w:val="TableParagraph"/>
              <w:rPr>
                <w:sz w:val="24"/>
              </w:rPr>
            </w:pPr>
            <w:r>
              <w:rPr>
                <w:sz w:val="24"/>
              </w:rPr>
              <w:t>240</w:t>
            </w:r>
          </w:p>
        </w:tc>
        <w:tc>
          <w:tcPr>
            <w:tcW w:w="2257" w:type="dxa"/>
          </w:tcPr>
          <w:p w:rsidR="00A11D08" w:rsidRDefault="007C0BA1">
            <w:pPr>
              <w:pStyle w:val="TableParagraph"/>
              <w:ind w:left="106"/>
              <w:rPr>
                <w:sz w:val="24"/>
              </w:rPr>
            </w:pPr>
            <w:r>
              <w:rPr>
                <w:sz w:val="24"/>
              </w:rPr>
              <w:t>28</w:t>
            </w:r>
          </w:p>
        </w:tc>
        <w:tc>
          <w:tcPr>
            <w:tcW w:w="2255" w:type="dxa"/>
          </w:tcPr>
          <w:p w:rsidR="00A11D08" w:rsidRDefault="007C0BA1">
            <w:pPr>
              <w:pStyle w:val="TableParagraph"/>
              <w:ind w:left="105"/>
              <w:rPr>
                <w:sz w:val="24"/>
              </w:rPr>
            </w:pPr>
            <w:r>
              <w:rPr>
                <w:sz w:val="24"/>
              </w:rPr>
              <w:t>11.66%</w:t>
            </w:r>
          </w:p>
        </w:tc>
      </w:tr>
      <w:tr w:rsidR="00A11D08">
        <w:trPr>
          <w:trHeight w:val="585"/>
        </w:trPr>
        <w:tc>
          <w:tcPr>
            <w:tcW w:w="2254" w:type="dxa"/>
            <w:shd w:val="clear" w:color="auto" w:fill="F1F1F1"/>
          </w:tcPr>
          <w:p w:rsidR="00A11D08" w:rsidRDefault="007C0BA1">
            <w:pPr>
              <w:pStyle w:val="TableParagraph"/>
              <w:rPr>
                <w:sz w:val="24"/>
              </w:rPr>
            </w:pPr>
            <w:r>
              <w:rPr>
                <w:sz w:val="24"/>
              </w:rPr>
              <w:t>October</w:t>
            </w:r>
          </w:p>
        </w:tc>
        <w:tc>
          <w:tcPr>
            <w:tcW w:w="2255" w:type="dxa"/>
            <w:shd w:val="clear" w:color="auto" w:fill="F1F1F1"/>
          </w:tcPr>
          <w:p w:rsidR="00A11D08" w:rsidRDefault="000630A9">
            <w:pPr>
              <w:pStyle w:val="TableParagraph"/>
              <w:rPr>
                <w:sz w:val="24"/>
              </w:rPr>
            </w:pPr>
            <w:r>
              <w:rPr>
                <w:sz w:val="24"/>
              </w:rPr>
              <w:t>345</w:t>
            </w:r>
          </w:p>
        </w:tc>
        <w:tc>
          <w:tcPr>
            <w:tcW w:w="2257" w:type="dxa"/>
            <w:shd w:val="clear" w:color="auto" w:fill="F1F1F1"/>
          </w:tcPr>
          <w:p w:rsidR="00A11D08" w:rsidRDefault="000630A9" w:rsidP="000630A9">
            <w:pPr>
              <w:pStyle w:val="TableParagraph"/>
              <w:ind w:left="106"/>
              <w:rPr>
                <w:sz w:val="24"/>
              </w:rPr>
            </w:pPr>
            <w:r>
              <w:rPr>
                <w:sz w:val="24"/>
              </w:rPr>
              <w:t>58</w:t>
            </w:r>
          </w:p>
        </w:tc>
        <w:tc>
          <w:tcPr>
            <w:tcW w:w="2255" w:type="dxa"/>
            <w:shd w:val="clear" w:color="auto" w:fill="F1F1F1"/>
          </w:tcPr>
          <w:p w:rsidR="00A11D08" w:rsidRDefault="000630A9">
            <w:pPr>
              <w:pStyle w:val="TableParagraph"/>
              <w:ind w:left="105"/>
              <w:rPr>
                <w:sz w:val="24"/>
              </w:rPr>
            </w:pPr>
            <w:r>
              <w:rPr>
                <w:sz w:val="24"/>
              </w:rPr>
              <w:t>16.81</w:t>
            </w:r>
            <w:r w:rsidR="007C0BA1">
              <w:rPr>
                <w:sz w:val="24"/>
              </w:rPr>
              <w:t>%</w:t>
            </w:r>
          </w:p>
        </w:tc>
      </w:tr>
      <w:tr w:rsidR="00A11D08">
        <w:trPr>
          <w:trHeight w:val="587"/>
        </w:trPr>
        <w:tc>
          <w:tcPr>
            <w:tcW w:w="2254" w:type="dxa"/>
          </w:tcPr>
          <w:p w:rsidR="00A11D08" w:rsidRDefault="007C0BA1">
            <w:pPr>
              <w:pStyle w:val="TableParagraph"/>
              <w:spacing w:before="1" w:line="240" w:lineRule="auto"/>
              <w:rPr>
                <w:sz w:val="24"/>
              </w:rPr>
            </w:pPr>
            <w:r>
              <w:rPr>
                <w:sz w:val="24"/>
              </w:rPr>
              <w:t>November</w:t>
            </w:r>
          </w:p>
        </w:tc>
        <w:tc>
          <w:tcPr>
            <w:tcW w:w="2255" w:type="dxa"/>
          </w:tcPr>
          <w:p w:rsidR="00A11D08" w:rsidRDefault="00FD076F">
            <w:pPr>
              <w:pStyle w:val="TableParagraph"/>
              <w:spacing w:line="240" w:lineRule="auto"/>
              <w:ind w:left="0"/>
              <w:rPr>
                <w:rFonts w:ascii="Times New Roman"/>
                <w:sz w:val="24"/>
              </w:rPr>
            </w:pPr>
            <w:r>
              <w:rPr>
                <w:rFonts w:ascii="Times New Roman"/>
                <w:sz w:val="24"/>
              </w:rPr>
              <w:t xml:space="preserve">  278</w:t>
            </w:r>
          </w:p>
        </w:tc>
        <w:tc>
          <w:tcPr>
            <w:tcW w:w="2257" w:type="dxa"/>
          </w:tcPr>
          <w:p w:rsidR="00A11D08" w:rsidRDefault="00FD076F">
            <w:pPr>
              <w:pStyle w:val="TableParagraph"/>
              <w:spacing w:line="240" w:lineRule="auto"/>
              <w:ind w:left="0"/>
              <w:rPr>
                <w:rFonts w:ascii="Times New Roman"/>
                <w:sz w:val="24"/>
              </w:rPr>
            </w:pPr>
            <w:r>
              <w:rPr>
                <w:rFonts w:ascii="Times New Roman"/>
                <w:sz w:val="24"/>
              </w:rPr>
              <w:t xml:space="preserve">  43</w:t>
            </w:r>
          </w:p>
        </w:tc>
        <w:tc>
          <w:tcPr>
            <w:tcW w:w="2255" w:type="dxa"/>
          </w:tcPr>
          <w:p w:rsidR="00A11D08" w:rsidRDefault="000B343C">
            <w:pPr>
              <w:pStyle w:val="TableParagraph"/>
              <w:spacing w:line="240" w:lineRule="auto"/>
              <w:ind w:left="0"/>
              <w:rPr>
                <w:rFonts w:ascii="Times New Roman"/>
                <w:sz w:val="24"/>
              </w:rPr>
            </w:pPr>
            <w:r>
              <w:rPr>
                <w:rFonts w:ascii="Times New Roman"/>
                <w:sz w:val="24"/>
              </w:rPr>
              <w:t xml:space="preserve">  15.46%</w:t>
            </w:r>
          </w:p>
        </w:tc>
      </w:tr>
      <w:tr w:rsidR="00A11D08">
        <w:trPr>
          <w:trHeight w:val="585"/>
        </w:trPr>
        <w:tc>
          <w:tcPr>
            <w:tcW w:w="2254" w:type="dxa"/>
            <w:shd w:val="clear" w:color="auto" w:fill="F1F1F1"/>
          </w:tcPr>
          <w:p w:rsidR="00A11D08" w:rsidRDefault="007C0BA1">
            <w:pPr>
              <w:pStyle w:val="TableParagraph"/>
              <w:rPr>
                <w:sz w:val="24"/>
              </w:rPr>
            </w:pPr>
            <w:r>
              <w:rPr>
                <w:sz w:val="24"/>
              </w:rPr>
              <w:t>December</w:t>
            </w:r>
          </w:p>
        </w:tc>
        <w:tc>
          <w:tcPr>
            <w:tcW w:w="2255" w:type="dxa"/>
            <w:shd w:val="clear" w:color="auto" w:fill="F1F1F1"/>
          </w:tcPr>
          <w:p w:rsidR="00A11D08" w:rsidRDefault="00F7068C">
            <w:pPr>
              <w:pStyle w:val="TableParagraph"/>
              <w:spacing w:line="240" w:lineRule="auto"/>
              <w:ind w:left="0"/>
              <w:rPr>
                <w:rFonts w:ascii="Times New Roman"/>
                <w:sz w:val="24"/>
              </w:rPr>
            </w:pPr>
            <w:r>
              <w:rPr>
                <w:rFonts w:ascii="Times New Roman"/>
                <w:sz w:val="24"/>
              </w:rPr>
              <w:t xml:space="preserve">  291</w:t>
            </w:r>
          </w:p>
        </w:tc>
        <w:tc>
          <w:tcPr>
            <w:tcW w:w="2257" w:type="dxa"/>
            <w:shd w:val="clear" w:color="auto" w:fill="F1F1F1"/>
          </w:tcPr>
          <w:p w:rsidR="00A11D08" w:rsidRDefault="00F7068C">
            <w:pPr>
              <w:pStyle w:val="TableParagraph"/>
              <w:spacing w:line="240" w:lineRule="auto"/>
              <w:ind w:left="0"/>
              <w:rPr>
                <w:rFonts w:ascii="Times New Roman"/>
                <w:sz w:val="24"/>
              </w:rPr>
            </w:pPr>
            <w:r>
              <w:rPr>
                <w:rFonts w:ascii="Times New Roman"/>
                <w:sz w:val="24"/>
              </w:rPr>
              <w:t xml:space="preserve">  41</w:t>
            </w:r>
          </w:p>
        </w:tc>
        <w:tc>
          <w:tcPr>
            <w:tcW w:w="2255" w:type="dxa"/>
            <w:shd w:val="clear" w:color="auto" w:fill="F1F1F1"/>
          </w:tcPr>
          <w:p w:rsidR="00A11D08" w:rsidRDefault="00AB3D01">
            <w:pPr>
              <w:pStyle w:val="TableParagraph"/>
              <w:spacing w:line="240" w:lineRule="auto"/>
              <w:ind w:left="0"/>
              <w:rPr>
                <w:rFonts w:ascii="Times New Roman"/>
                <w:sz w:val="24"/>
              </w:rPr>
            </w:pPr>
            <w:r>
              <w:rPr>
                <w:rFonts w:ascii="Times New Roman"/>
                <w:sz w:val="24"/>
              </w:rPr>
              <w:t xml:space="preserve">  </w:t>
            </w:r>
            <w:r w:rsidR="0007695B">
              <w:rPr>
                <w:rFonts w:ascii="Times New Roman"/>
                <w:sz w:val="24"/>
              </w:rPr>
              <w:t>14.08%</w:t>
            </w:r>
          </w:p>
        </w:tc>
      </w:tr>
    </w:tbl>
    <w:p w:rsidR="00A11D08" w:rsidRDefault="00A11D08">
      <w:pPr>
        <w:rPr>
          <w:rFonts w:ascii="Times New Roman"/>
          <w:sz w:val="24"/>
        </w:rPr>
        <w:sectPr w:rsidR="00A11D08">
          <w:headerReference w:type="default" r:id="rId24"/>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6F0D81" w:rsidP="006F0D81">
      <w:pPr>
        <w:pStyle w:val="BodyText"/>
        <w:tabs>
          <w:tab w:val="left" w:pos="1440"/>
        </w:tabs>
        <w:rPr>
          <w:sz w:val="20"/>
        </w:rPr>
      </w:pPr>
      <w:r>
        <w:rPr>
          <w:sz w:val="20"/>
        </w:rPr>
        <w:tab/>
      </w:r>
    </w:p>
    <w:p w:rsidR="00A11D08" w:rsidRDefault="00A11D08">
      <w:pPr>
        <w:pStyle w:val="BodyText"/>
        <w:spacing w:before="11"/>
        <w:rPr>
          <w:sz w:val="22"/>
        </w:rPr>
      </w:pPr>
    </w:p>
    <w:tbl>
      <w:tblPr>
        <w:tblW w:w="0" w:type="auto"/>
        <w:tblInd w:w="8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1294"/>
        <w:gridCol w:w="1671"/>
        <w:gridCol w:w="1126"/>
        <w:gridCol w:w="1129"/>
        <w:gridCol w:w="1513"/>
        <w:gridCol w:w="1127"/>
        <w:gridCol w:w="1129"/>
      </w:tblGrid>
      <w:tr w:rsidR="00A11D08">
        <w:trPr>
          <w:trHeight w:val="683"/>
        </w:trPr>
        <w:tc>
          <w:tcPr>
            <w:tcW w:w="1294" w:type="dxa"/>
          </w:tcPr>
          <w:p w:rsidR="00A11D08" w:rsidRDefault="007C0BA1">
            <w:pPr>
              <w:pStyle w:val="TableParagraph"/>
              <w:spacing w:line="341" w:lineRule="exact"/>
              <w:rPr>
                <w:b/>
                <w:sz w:val="28"/>
              </w:rPr>
            </w:pPr>
            <w:r>
              <w:rPr>
                <w:b/>
                <w:sz w:val="28"/>
              </w:rPr>
              <w:t>MONTH</w:t>
            </w:r>
          </w:p>
        </w:tc>
        <w:tc>
          <w:tcPr>
            <w:tcW w:w="3926" w:type="dxa"/>
            <w:gridSpan w:val="3"/>
          </w:tcPr>
          <w:p w:rsidR="00A11D08" w:rsidRDefault="007C0BA1">
            <w:pPr>
              <w:pStyle w:val="TableParagraph"/>
              <w:spacing w:line="341" w:lineRule="exact"/>
              <w:rPr>
                <w:b/>
                <w:sz w:val="28"/>
              </w:rPr>
            </w:pPr>
            <w:r>
              <w:rPr>
                <w:b/>
                <w:sz w:val="28"/>
              </w:rPr>
              <w:t>MALE</w:t>
            </w:r>
          </w:p>
        </w:tc>
        <w:tc>
          <w:tcPr>
            <w:tcW w:w="3769" w:type="dxa"/>
            <w:gridSpan w:val="3"/>
          </w:tcPr>
          <w:p w:rsidR="00A11D08" w:rsidRDefault="007C0BA1">
            <w:pPr>
              <w:pStyle w:val="TableParagraph"/>
              <w:spacing w:line="341" w:lineRule="exact"/>
              <w:ind w:left="106"/>
              <w:rPr>
                <w:b/>
                <w:sz w:val="28"/>
              </w:rPr>
            </w:pPr>
            <w:r>
              <w:rPr>
                <w:b/>
                <w:sz w:val="28"/>
              </w:rPr>
              <w:t>FEMALE</w:t>
            </w:r>
          </w:p>
        </w:tc>
      </w:tr>
      <w:tr w:rsidR="00A11D08">
        <w:trPr>
          <w:trHeight w:val="683"/>
        </w:trPr>
        <w:tc>
          <w:tcPr>
            <w:tcW w:w="1294" w:type="dxa"/>
            <w:shd w:val="clear" w:color="auto" w:fill="F1F1F1"/>
          </w:tcPr>
          <w:p w:rsidR="00A11D08" w:rsidRDefault="00A11D08">
            <w:pPr>
              <w:pStyle w:val="TableParagraph"/>
              <w:spacing w:line="240" w:lineRule="auto"/>
              <w:ind w:left="0"/>
              <w:rPr>
                <w:rFonts w:ascii="Times New Roman"/>
                <w:sz w:val="24"/>
              </w:rPr>
            </w:pPr>
          </w:p>
        </w:tc>
        <w:tc>
          <w:tcPr>
            <w:tcW w:w="1671" w:type="dxa"/>
            <w:shd w:val="clear" w:color="auto" w:fill="F1F1F1"/>
          </w:tcPr>
          <w:p w:rsidR="00A11D08" w:rsidRDefault="007C0BA1">
            <w:pPr>
              <w:pStyle w:val="TableParagraph"/>
              <w:rPr>
                <w:sz w:val="24"/>
              </w:rPr>
            </w:pPr>
            <w:r>
              <w:rPr>
                <w:sz w:val="24"/>
              </w:rPr>
              <w:t>ADMISSIONS</w:t>
            </w:r>
          </w:p>
        </w:tc>
        <w:tc>
          <w:tcPr>
            <w:tcW w:w="1126" w:type="dxa"/>
            <w:shd w:val="clear" w:color="auto" w:fill="F1F1F1"/>
          </w:tcPr>
          <w:p w:rsidR="00A11D08" w:rsidRDefault="007C0BA1">
            <w:pPr>
              <w:pStyle w:val="TableParagraph"/>
              <w:rPr>
                <w:sz w:val="24"/>
              </w:rPr>
            </w:pPr>
            <w:r>
              <w:rPr>
                <w:sz w:val="24"/>
              </w:rPr>
              <w:t>EXPIRES</w:t>
            </w:r>
          </w:p>
        </w:tc>
        <w:tc>
          <w:tcPr>
            <w:tcW w:w="1129" w:type="dxa"/>
            <w:shd w:val="clear" w:color="auto" w:fill="F1F1F1"/>
          </w:tcPr>
          <w:p w:rsidR="00A11D08" w:rsidRDefault="007C0BA1">
            <w:pPr>
              <w:pStyle w:val="TableParagraph"/>
              <w:ind w:left="106"/>
              <w:rPr>
                <w:sz w:val="24"/>
              </w:rPr>
            </w:pPr>
            <w:r>
              <w:rPr>
                <w:sz w:val="24"/>
              </w:rPr>
              <w:t>%</w:t>
            </w:r>
          </w:p>
        </w:tc>
        <w:tc>
          <w:tcPr>
            <w:tcW w:w="1513" w:type="dxa"/>
            <w:shd w:val="clear" w:color="auto" w:fill="F1F1F1"/>
          </w:tcPr>
          <w:p w:rsidR="00A11D08" w:rsidRDefault="007C0BA1">
            <w:pPr>
              <w:pStyle w:val="TableParagraph"/>
              <w:ind w:left="106"/>
              <w:rPr>
                <w:sz w:val="24"/>
              </w:rPr>
            </w:pPr>
            <w:r>
              <w:rPr>
                <w:sz w:val="24"/>
              </w:rPr>
              <w:t>ADMISSIONS</w:t>
            </w:r>
          </w:p>
        </w:tc>
        <w:tc>
          <w:tcPr>
            <w:tcW w:w="1127" w:type="dxa"/>
            <w:shd w:val="clear" w:color="auto" w:fill="F1F1F1"/>
          </w:tcPr>
          <w:p w:rsidR="00A11D08" w:rsidRDefault="007C0BA1">
            <w:pPr>
              <w:pStyle w:val="TableParagraph"/>
              <w:ind w:left="105"/>
              <w:rPr>
                <w:sz w:val="24"/>
              </w:rPr>
            </w:pPr>
            <w:r>
              <w:rPr>
                <w:sz w:val="24"/>
              </w:rPr>
              <w:t>EXPIRES</w:t>
            </w:r>
          </w:p>
        </w:tc>
        <w:tc>
          <w:tcPr>
            <w:tcW w:w="1129" w:type="dxa"/>
            <w:shd w:val="clear" w:color="auto" w:fill="F1F1F1"/>
          </w:tcPr>
          <w:p w:rsidR="00A11D08" w:rsidRDefault="007C0BA1">
            <w:pPr>
              <w:pStyle w:val="TableParagraph"/>
              <w:ind w:left="104"/>
              <w:rPr>
                <w:sz w:val="24"/>
              </w:rPr>
            </w:pPr>
            <w:r>
              <w:rPr>
                <w:sz w:val="24"/>
              </w:rPr>
              <w:t>%</w:t>
            </w:r>
          </w:p>
        </w:tc>
      </w:tr>
      <w:tr w:rsidR="00A11D08">
        <w:trPr>
          <w:trHeight w:val="585"/>
        </w:trPr>
        <w:tc>
          <w:tcPr>
            <w:tcW w:w="1294" w:type="dxa"/>
          </w:tcPr>
          <w:p w:rsidR="00A11D08" w:rsidRDefault="007C0BA1">
            <w:pPr>
              <w:pStyle w:val="TableParagraph"/>
              <w:spacing w:line="240" w:lineRule="auto"/>
              <w:rPr>
                <w:sz w:val="24"/>
              </w:rPr>
            </w:pPr>
            <w:r>
              <w:rPr>
                <w:sz w:val="24"/>
              </w:rPr>
              <w:t>January</w:t>
            </w:r>
          </w:p>
        </w:tc>
        <w:tc>
          <w:tcPr>
            <w:tcW w:w="1671" w:type="dxa"/>
          </w:tcPr>
          <w:p w:rsidR="00A11D08" w:rsidRDefault="007C0BA1">
            <w:pPr>
              <w:pStyle w:val="TableParagraph"/>
              <w:spacing w:line="240" w:lineRule="auto"/>
              <w:rPr>
                <w:sz w:val="24"/>
              </w:rPr>
            </w:pPr>
            <w:r>
              <w:rPr>
                <w:sz w:val="24"/>
              </w:rPr>
              <w:t>197</w:t>
            </w:r>
          </w:p>
        </w:tc>
        <w:tc>
          <w:tcPr>
            <w:tcW w:w="1126" w:type="dxa"/>
          </w:tcPr>
          <w:p w:rsidR="00A11D08" w:rsidRDefault="007C0BA1">
            <w:pPr>
              <w:pStyle w:val="TableParagraph"/>
              <w:spacing w:line="240" w:lineRule="auto"/>
              <w:rPr>
                <w:sz w:val="24"/>
              </w:rPr>
            </w:pPr>
            <w:r>
              <w:rPr>
                <w:sz w:val="24"/>
              </w:rPr>
              <w:t>42</w:t>
            </w:r>
          </w:p>
        </w:tc>
        <w:tc>
          <w:tcPr>
            <w:tcW w:w="1129" w:type="dxa"/>
          </w:tcPr>
          <w:p w:rsidR="00A11D08" w:rsidRDefault="007C0BA1">
            <w:pPr>
              <w:pStyle w:val="TableParagraph"/>
              <w:spacing w:line="240" w:lineRule="auto"/>
              <w:ind w:left="106"/>
              <w:rPr>
                <w:sz w:val="24"/>
              </w:rPr>
            </w:pPr>
            <w:r>
              <w:rPr>
                <w:sz w:val="24"/>
              </w:rPr>
              <w:t>21.31</w:t>
            </w:r>
          </w:p>
        </w:tc>
        <w:tc>
          <w:tcPr>
            <w:tcW w:w="1513" w:type="dxa"/>
          </w:tcPr>
          <w:p w:rsidR="00A11D08" w:rsidRDefault="007C0BA1">
            <w:pPr>
              <w:pStyle w:val="TableParagraph"/>
              <w:spacing w:line="240" w:lineRule="auto"/>
              <w:ind w:left="106"/>
              <w:rPr>
                <w:sz w:val="24"/>
              </w:rPr>
            </w:pPr>
            <w:r>
              <w:rPr>
                <w:sz w:val="24"/>
              </w:rPr>
              <w:t>177</w:t>
            </w:r>
          </w:p>
        </w:tc>
        <w:tc>
          <w:tcPr>
            <w:tcW w:w="1127" w:type="dxa"/>
          </w:tcPr>
          <w:p w:rsidR="00A11D08" w:rsidRDefault="007C0BA1">
            <w:pPr>
              <w:pStyle w:val="TableParagraph"/>
              <w:spacing w:line="240" w:lineRule="auto"/>
              <w:ind w:left="105"/>
              <w:rPr>
                <w:sz w:val="24"/>
              </w:rPr>
            </w:pPr>
            <w:r>
              <w:rPr>
                <w:sz w:val="24"/>
              </w:rPr>
              <w:t>44</w:t>
            </w:r>
          </w:p>
        </w:tc>
        <w:tc>
          <w:tcPr>
            <w:tcW w:w="1129" w:type="dxa"/>
          </w:tcPr>
          <w:p w:rsidR="00A11D08" w:rsidRDefault="007C0BA1">
            <w:pPr>
              <w:pStyle w:val="TableParagraph"/>
              <w:spacing w:line="240" w:lineRule="auto"/>
              <w:ind w:left="104"/>
              <w:rPr>
                <w:sz w:val="24"/>
              </w:rPr>
            </w:pPr>
            <w:r>
              <w:rPr>
                <w:sz w:val="24"/>
              </w:rPr>
              <w:t>24.85</w:t>
            </w:r>
          </w:p>
        </w:tc>
      </w:tr>
      <w:tr w:rsidR="00A11D08">
        <w:trPr>
          <w:trHeight w:val="587"/>
        </w:trPr>
        <w:tc>
          <w:tcPr>
            <w:tcW w:w="1294" w:type="dxa"/>
            <w:shd w:val="clear" w:color="auto" w:fill="F1F1F1"/>
          </w:tcPr>
          <w:p w:rsidR="00A11D08" w:rsidRDefault="007C0BA1">
            <w:pPr>
              <w:pStyle w:val="TableParagraph"/>
              <w:spacing w:before="1" w:line="240" w:lineRule="auto"/>
              <w:rPr>
                <w:sz w:val="24"/>
              </w:rPr>
            </w:pPr>
            <w:r>
              <w:rPr>
                <w:sz w:val="24"/>
              </w:rPr>
              <w:t>February</w:t>
            </w:r>
          </w:p>
        </w:tc>
        <w:tc>
          <w:tcPr>
            <w:tcW w:w="1671" w:type="dxa"/>
            <w:shd w:val="clear" w:color="auto" w:fill="F1F1F1"/>
          </w:tcPr>
          <w:p w:rsidR="00A11D08" w:rsidRDefault="007C0BA1">
            <w:pPr>
              <w:pStyle w:val="TableParagraph"/>
              <w:spacing w:before="1" w:line="240" w:lineRule="auto"/>
              <w:rPr>
                <w:sz w:val="24"/>
              </w:rPr>
            </w:pPr>
            <w:r>
              <w:rPr>
                <w:sz w:val="24"/>
              </w:rPr>
              <w:t>141</w:t>
            </w:r>
          </w:p>
        </w:tc>
        <w:tc>
          <w:tcPr>
            <w:tcW w:w="1126" w:type="dxa"/>
            <w:shd w:val="clear" w:color="auto" w:fill="F1F1F1"/>
          </w:tcPr>
          <w:p w:rsidR="00A11D08" w:rsidRDefault="007C0BA1">
            <w:pPr>
              <w:pStyle w:val="TableParagraph"/>
              <w:spacing w:before="1" w:line="240" w:lineRule="auto"/>
              <w:rPr>
                <w:sz w:val="24"/>
              </w:rPr>
            </w:pPr>
            <w:r>
              <w:rPr>
                <w:sz w:val="24"/>
              </w:rPr>
              <w:t>35</w:t>
            </w:r>
          </w:p>
        </w:tc>
        <w:tc>
          <w:tcPr>
            <w:tcW w:w="1129" w:type="dxa"/>
            <w:shd w:val="clear" w:color="auto" w:fill="F1F1F1"/>
          </w:tcPr>
          <w:p w:rsidR="00A11D08" w:rsidRDefault="007C0BA1">
            <w:pPr>
              <w:pStyle w:val="TableParagraph"/>
              <w:spacing w:before="1" w:line="240" w:lineRule="auto"/>
              <w:ind w:left="106"/>
              <w:rPr>
                <w:sz w:val="24"/>
              </w:rPr>
            </w:pPr>
            <w:r>
              <w:rPr>
                <w:sz w:val="24"/>
              </w:rPr>
              <w:t>24.82</w:t>
            </w:r>
          </w:p>
        </w:tc>
        <w:tc>
          <w:tcPr>
            <w:tcW w:w="1513" w:type="dxa"/>
            <w:shd w:val="clear" w:color="auto" w:fill="F1F1F1"/>
          </w:tcPr>
          <w:p w:rsidR="00A11D08" w:rsidRDefault="007C0BA1">
            <w:pPr>
              <w:pStyle w:val="TableParagraph"/>
              <w:spacing w:before="1" w:line="240" w:lineRule="auto"/>
              <w:ind w:left="106"/>
              <w:rPr>
                <w:sz w:val="24"/>
              </w:rPr>
            </w:pPr>
            <w:r>
              <w:rPr>
                <w:sz w:val="24"/>
              </w:rPr>
              <w:t>167</w:t>
            </w:r>
          </w:p>
        </w:tc>
        <w:tc>
          <w:tcPr>
            <w:tcW w:w="1127" w:type="dxa"/>
            <w:shd w:val="clear" w:color="auto" w:fill="F1F1F1"/>
          </w:tcPr>
          <w:p w:rsidR="00A11D08" w:rsidRDefault="007C0BA1">
            <w:pPr>
              <w:pStyle w:val="TableParagraph"/>
              <w:spacing w:before="1" w:line="240" w:lineRule="auto"/>
              <w:ind w:left="105"/>
              <w:rPr>
                <w:sz w:val="24"/>
              </w:rPr>
            </w:pPr>
            <w:r>
              <w:rPr>
                <w:sz w:val="24"/>
              </w:rPr>
              <w:t>34</w:t>
            </w:r>
          </w:p>
        </w:tc>
        <w:tc>
          <w:tcPr>
            <w:tcW w:w="1129" w:type="dxa"/>
            <w:shd w:val="clear" w:color="auto" w:fill="F1F1F1"/>
          </w:tcPr>
          <w:p w:rsidR="00A11D08" w:rsidRDefault="007C0BA1">
            <w:pPr>
              <w:pStyle w:val="TableParagraph"/>
              <w:spacing w:before="1" w:line="240" w:lineRule="auto"/>
              <w:ind w:left="104"/>
              <w:rPr>
                <w:sz w:val="24"/>
              </w:rPr>
            </w:pPr>
            <w:r>
              <w:rPr>
                <w:sz w:val="24"/>
              </w:rPr>
              <w:t>20.35</w:t>
            </w:r>
          </w:p>
        </w:tc>
      </w:tr>
      <w:tr w:rsidR="00A11D08">
        <w:trPr>
          <w:trHeight w:val="585"/>
        </w:trPr>
        <w:tc>
          <w:tcPr>
            <w:tcW w:w="1294" w:type="dxa"/>
          </w:tcPr>
          <w:p w:rsidR="00A11D08" w:rsidRDefault="007C0BA1">
            <w:pPr>
              <w:pStyle w:val="TableParagraph"/>
              <w:rPr>
                <w:sz w:val="24"/>
              </w:rPr>
            </w:pPr>
            <w:r>
              <w:rPr>
                <w:sz w:val="24"/>
              </w:rPr>
              <w:t>March</w:t>
            </w:r>
          </w:p>
        </w:tc>
        <w:tc>
          <w:tcPr>
            <w:tcW w:w="1671" w:type="dxa"/>
          </w:tcPr>
          <w:p w:rsidR="00A11D08" w:rsidRDefault="007C0BA1">
            <w:pPr>
              <w:pStyle w:val="TableParagraph"/>
              <w:rPr>
                <w:sz w:val="24"/>
              </w:rPr>
            </w:pPr>
            <w:r>
              <w:rPr>
                <w:sz w:val="24"/>
              </w:rPr>
              <w:t>161</w:t>
            </w:r>
          </w:p>
        </w:tc>
        <w:tc>
          <w:tcPr>
            <w:tcW w:w="1126" w:type="dxa"/>
          </w:tcPr>
          <w:p w:rsidR="00A11D08" w:rsidRDefault="007C0BA1">
            <w:pPr>
              <w:pStyle w:val="TableParagraph"/>
              <w:rPr>
                <w:sz w:val="24"/>
              </w:rPr>
            </w:pPr>
            <w:r>
              <w:rPr>
                <w:sz w:val="24"/>
              </w:rPr>
              <w:t>30</w:t>
            </w:r>
          </w:p>
        </w:tc>
        <w:tc>
          <w:tcPr>
            <w:tcW w:w="1129" w:type="dxa"/>
          </w:tcPr>
          <w:p w:rsidR="00A11D08" w:rsidRDefault="007C0BA1">
            <w:pPr>
              <w:pStyle w:val="TableParagraph"/>
              <w:ind w:left="106"/>
              <w:rPr>
                <w:sz w:val="24"/>
              </w:rPr>
            </w:pPr>
            <w:r>
              <w:rPr>
                <w:sz w:val="24"/>
              </w:rPr>
              <w:t>18.63</w:t>
            </w:r>
          </w:p>
        </w:tc>
        <w:tc>
          <w:tcPr>
            <w:tcW w:w="1513" w:type="dxa"/>
          </w:tcPr>
          <w:p w:rsidR="00A11D08" w:rsidRDefault="007C0BA1">
            <w:pPr>
              <w:pStyle w:val="TableParagraph"/>
              <w:ind w:left="106"/>
              <w:rPr>
                <w:sz w:val="24"/>
              </w:rPr>
            </w:pPr>
            <w:r>
              <w:rPr>
                <w:sz w:val="24"/>
              </w:rPr>
              <w:t>158</w:t>
            </w:r>
          </w:p>
        </w:tc>
        <w:tc>
          <w:tcPr>
            <w:tcW w:w="1127" w:type="dxa"/>
          </w:tcPr>
          <w:p w:rsidR="00A11D08" w:rsidRDefault="007C0BA1">
            <w:pPr>
              <w:pStyle w:val="TableParagraph"/>
              <w:ind w:left="105"/>
              <w:rPr>
                <w:sz w:val="24"/>
              </w:rPr>
            </w:pPr>
            <w:r>
              <w:rPr>
                <w:sz w:val="24"/>
              </w:rPr>
              <w:t>34</w:t>
            </w:r>
          </w:p>
        </w:tc>
        <w:tc>
          <w:tcPr>
            <w:tcW w:w="1129" w:type="dxa"/>
          </w:tcPr>
          <w:p w:rsidR="00A11D08" w:rsidRDefault="007C0BA1">
            <w:pPr>
              <w:pStyle w:val="TableParagraph"/>
              <w:ind w:left="104"/>
              <w:rPr>
                <w:sz w:val="24"/>
              </w:rPr>
            </w:pPr>
            <w:r>
              <w:rPr>
                <w:sz w:val="24"/>
              </w:rPr>
              <w:t>21.51</w:t>
            </w:r>
          </w:p>
        </w:tc>
      </w:tr>
      <w:tr w:rsidR="00A11D08">
        <w:trPr>
          <w:trHeight w:val="585"/>
        </w:trPr>
        <w:tc>
          <w:tcPr>
            <w:tcW w:w="1294" w:type="dxa"/>
            <w:shd w:val="clear" w:color="auto" w:fill="F1F1F1"/>
          </w:tcPr>
          <w:p w:rsidR="00A11D08" w:rsidRDefault="007C0BA1">
            <w:pPr>
              <w:pStyle w:val="TableParagraph"/>
              <w:rPr>
                <w:sz w:val="24"/>
              </w:rPr>
            </w:pPr>
            <w:r>
              <w:rPr>
                <w:sz w:val="24"/>
              </w:rPr>
              <w:t>April</w:t>
            </w:r>
          </w:p>
        </w:tc>
        <w:tc>
          <w:tcPr>
            <w:tcW w:w="1671" w:type="dxa"/>
            <w:shd w:val="clear" w:color="auto" w:fill="F1F1F1"/>
          </w:tcPr>
          <w:p w:rsidR="00A11D08" w:rsidRDefault="007C0BA1">
            <w:pPr>
              <w:pStyle w:val="TableParagraph"/>
              <w:rPr>
                <w:sz w:val="24"/>
              </w:rPr>
            </w:pPr>
            <w:r>
              <w:rPr>
                <w:sz w:val="24"/>
              </w:rPr>
              <w:t>145</w:t>
            </w:r>
          </w:p>
        </w:tc>
        <w:tc>
          <w:tcPr>
            <w:tcW w:w="1126" w:type="dxa"/>
            <w:shd w:val="clear" w:color="auto" w:fill="F1F1F1"/>
          </w:tcPr>
          <w:p w:rsidR="00A11D08" w:rsidRDefault="007C0BA1">
            <w:pPr>
              <w:pStyle w:val="TableParagraph"/>
              <w:rPr>
                <w:sz w:val="24"/>
              </w:rPr>
            </w:pPr>
            <w:r>
              <w:rPr>
                <w:sz w:val="24"/>
              </w:rPr>
              <w:t>34</w:t>
            </w:r>
          </w:p>
        </w:tc>
        <w:tc>
          <w:tcPr>
            <w:tcW w:w="1129" w:type="dxa"/>
            <w:shd w:val="clear" w:color="auto" w:fill="F1F1F1"/>
          </w:tcPr>
          <w:p w:rsidR="00A11D08" w:rsidRDefault="007C0BA1">
            <w:pPr>
              <w:pStyle w:val="TableParagraph"/>
              <w:ind w:left="106"/>
              <w:rPr>
                <w:sz w:val="24"/>
              </w:rPr>
            </w:pPr>
            <w:r>
              <w:rPr>
                <w:sz w:val="24"/>
              </w:rPr>
              <w:t>23.44</w:t>
            </w:r>
          </w:p>
        </w:tc>
        <w:tc>
          <w:tcPr>
            <w:tcW w:w="1513" w:type="dxa"/>
            <w:shd w:val="clear" w:color="auto" w:fill="F1F1F1"/>
          </w:tcPr>
          <w:p w:rsidR="00A11D08" w:rsidRDefault="007C0BA1">
            <w:pPr>
              <w:pStyle w:val="TableParagraph"/>
              <w:ind w:left="106"/>
              <w:rPr>
                <w:sz w:val="24"/>
              </w:rPr>
            </w:pPr>
            <w:r>
              <w:rPr>
                <w:sz w:val="24"/>
              </w:rPr>
              <w:t>123</w:t>
            </w:r>
          </w:p>
        </w:tc>
        <w:tc>
          <w:tcPr>
            <w:tcW w:w="1127" w:type="dxa"/>
            <w:shd w:val="clear" w:color="auto" w:fill="F1F1F1"/>
          </w:tcPr>
          <w:p w:rsidR="00A11D08" w:rsidRDefault="007C0BA1">
            <w:pPr>
              <w:pStyle w:val="TableParagraph"/>
              <w:ind w:left="105"/>
              <w:rPr>
                <w:sz w:val="24"/>
              </w:rPr>
            </w:pPr>
            <w:r>
              <w:rPr>
                <w:sz w:val="24"/>
              </w:rPr>
              <w:t>20</w:t>
            </w:r>
          </w:p>
        </w:tc>
        <w:tc>
          <w:tcPr>
            <w:tcW w:w="1129" w:type="dxa"/>
            <w:shd w:val="clear" w:color="auto" w:fill="F1F1F1"/>
          </w:tcPr>
          <w:p w:rsidR="00A11D08" w:rsidRDefault="007C0BA1">
            <w:pPr>
              <w:pStyle w:val="TableParagraph"/>
              <w:ind w:left="104"/>
              <w:rPr>
                <w:sz w:val="24"/>
              </w:rPr>
            </w:pPr>
            <w:r>
              <w:rPr>
                <w:sz w:val="24"/>
              </w:rPr>
              <w:t>16.26</w:t>
            </w:r>
          </w:p>
        </w:tc>
      </w:tr>
      <w:tr w:rsidR="00A11D08">
        <w:trPr>
          <w:trHeight w:val="587"/>
        </w:trPr>
        <w:tc>
          <w:tcPr>
            <w:tcW w:w="1294" w:type="dxa"/>
          </w:tcPr>
          <w:p w:rsidR="00A11D08" w:rsidRDefault="007C0BA1">
            <w:pPr>
              <w:pStyle w:val="TableParagraph"/>
              <w:rPr>
                <w:sz w:val="24"/>
              </w:rPr>
            </w:pPr>
            <w:r>
              <w:rPr>
                <w:sz w:val="24"/>
              </w:rPr>
              <w:t>May</w:t>
            </w:r>
          </w:p>
        </w:tc>
        <w:tc>
          <w:tcPr>
            <w:tcW w:w="1671" w:type="dxa"/>
          </w:tcPr>
          <w:p w:rsidR="00A11D08" w:rsidRDefault="007C0BA1">
            <w:pPr>
              <w:pStyle w:val="TableParagraph"/>
              <w:rPr>
                <w:sz w:val="24"/>
              </w:rPr>
            </w:pPr>
            <w:r>
              <w:rPr>
                <w:sz w:val="24"/>
              </w:rPr>
              <w:t>137</w:t>
            </w:r>
          </w:p>
        </w:tc>
        <w:tc>
          <w:tcPr>
            <w:tcW w:w="1126" w:type="dxa"/>
          </w:tcPr>
          <w:p w:rsidR="00A11D08" w:rsidRDefault="007C0BA1">
            <w:pPr>
              <w:pStyle w:val="TableParagraph"/>
              <w:rPr>
                <w:sz w:val="24"/>
              </w:rPr>
            </w:pPr>
            <w:r>
              <w:rPr>
                <w:sz w:val="24"/>
              </w:rPr>
              <w:t>25</w:t>
            </w:r>
          </w:p>
        </w:tc>
        <w:tc>
          <w:tcPr>
            <w:tcW w:w="1129" w:type="dxa"/>
          </w:tcPr>
          <w:p w:rsidR="00A11D08" w:rsidRDefault="007C0BA1">
            <w:pPr>
              <w:pStyle w:val="TableParagraph"/>
              <w:ind w:left="106"/>
              <w:rPr>
                <w:sz w:val="24"/>
              </w:rPr>
            </w:pPr>
            <w:r>
              <w:rPr>
                <w:sz w:val="24"/>
              </w:rPr>
              <w:t>18.24</w:t>
            </w:r>
          </w:p>
        </w:tc>
        <w:tc>
          <w:tcPr>
            <w:tcW w:w="1513" w:type="dxa"/>
          </w:tcPr>
          <w:p w:rsidR="00A11D08" w:rsidRDefault="007C0BA1">
            <w:pPr>
              <w:pStyle w:val="TableParagraph"/>
              <w:ind w:left="106"/>
              <w:rPr>
                <w:sz w:val="24"/>
              </w:rPr>
            </w:pPr>
            <w:r>
              <w:rPr>
                <w:sz w:val="24"/>
              </w:rPr>
              <w:t>131</w:t>
            </w:r>
          </w:p>
        </w:tc>
        <w:tc>
          <w:tcPr>
            <w:tcW w:w="1127" w:type="dxa"/>
          </w:tcPr>
          <w:p w:rsidR="00A11D08" w:rsidRDefault="007C0BA1">
            <w:pPr>
              <w:pStyle w:val="TableParagraph"/>
              <w:ind w:left="105"/>
              <w:rPr>
                <w:sz w:val="24"/>
              </w:rPr>
            </w:pPr>
            <w:r>
              <w:rPr>
                <w:sz w:val="24"/>
              </w:rPr>
              <w:t>27</w:t>
            </w:r>
          </w:p>
        </w:tc>
        <w:tc>
          <w:tcPr>
            <w:tcW w:w="1129" w:type="dxa"/>
          </w:tcPr>
          <w:p w:rsidR="00A11D08" w:rsidRDefault="007C0BA1">
            <w:pPr>
              <w:pStyle w:val="TableParagraph"/>
              <w:ind w:left="104"/>
              <w:rPr>
                <w:sz w:val="24"/>
              </w:rPr>
            </w:pPr>
            <w:r>
              <w:rPr>
                <w:sz w:val="24"/>
              </w:rPr>
              <w:t>20.61</w:t>
            </w:r>
          </w:p>
        </w:tc>
      </w:tr>
      <w:tr w:rsidR="00A11D08">
        <w:trPr>
          <w:trHeight w:val="585"/>
        </w:trPr>
        <w:tc>
          <w:tcPr>
            <w:tcW w:w="1294" w:type="dxa"/>
            <w:shd w:val="clear" w:color="auto" w:fill="F1F1F1"/>
          </w:tcPr>
          <w:p w:rsidR="00A11D08" w:rsidRDefault="007C0BA1">
            <w:pPr>
              <w:pStyle w:val="TableParagraph"/>
              <w:rPr>
                <w:sz w:val="24"/>
              </w:rPr>
            </w:pPr>
            <w:r>
              <w:rPr>
                <w:sz w:val="24"/>
              </w:rPr>
              <w:t>June</w:t>
            </w:r>
          </w:p>
        </w:tc>
        <w:tc>
          <w:tcPr>
            <w:tcW w:w="1671" w:type="dxa"/>
            <w:shd w:val="clear" w:color="auto" w:fill="F1F1F1"/>
          </w:tcPr>
          <w:p w:rsidR="00A11D08" w:rsidRDefault="007C0BA1">
            <w:pPr>
              <w:pStyle w:val="TableParagraph"/>
              <w:rPr>
                <w:sz w:val="24"/>
              </w:rPr>
            </w:pPr>
            <w:r>
              <w:rPr>
                <w:sz w:val="24"/>
              </w:rPr>
              <w:t>150</w:t>
            </w:r>
          </w:p>
        </w:tc>
        <w:tc>
          <w:tcPr>
            <w:tcW w:w="1126" w:type="dxa"/>
            <w:shd w:val="clear" w:color="auto" w:fill="F1F1F1"/>
          </w:tcPr>
          <w:p w:rsidR="00A11D08" w:rsidRDefault="007C0BA1">
            <w:pPr>
              <w:pStyle w:val="TableParagraph"/>
              <w:rPr>
                <w:sz w:val="24"/>
              </w:rPr>
            </w:pPr>
            <w:r>
              <w:rPr>
                <w:sz w:val="24"/>
              </w:rPr>
              <w:t>34</w:t>
            </w:r>
          </w:p>
        </w:tc>
        <w:tc>
          <w:tcPr>
            <w:tcW w:w="1129" w:type="dxa"/>
            <w:shd w:val="clear" w:color="auto" w:fill="F1F1F1"/>
          </w:tcPr>
          <w:p w:rsidR="00A11D08" w:rsidRDefault="007C0BA1">
            <w:pPr>
              <w:pStyle w:val="TableParagraph"/>
              <w:ind w:left="106"/>
              <w:rPr>
                <w:sz w:val="24"/>
              </w:rPr>
            </w:pPr>
            <w:r>
              <w:rPr>
                <w:sz w:val="24"/>
              </w:rPr>
              <w:t>22.67</w:t>
            </w:r>
          </w:p>
        </w:tc>
        <w:tc>
          <w:tcPr>
            <w:tcW w:w="1513" w:type="dxa"/>
            <w:shd w:val="clear" w:color="auto" w:fill="F1F1F1"/>
          </w:tcPr>
          <w:p w:rsidR="00A11D08" w:rsidRDefault="007C0BA1">
            <w:pPr>
              <w:pStyle w:val="TableParagraph"/>
              <w:ind w:left="106"/>
              <w:rPr>
                <w:sz w:val="24"/>
              </w:rPr>
            </w:pPr>
            <w:r>
              <w:rPr>
                <w:sz w:val="24"/>
              </w:rPr>
              <w:t>129</w:t>
            </w:r>
          </w:p>
        </w:tc>
        <w:tc>
          <w:tcPr>
            <w:tcW w:w="1127" w:type="dxa"/>
            <w:shd w:val="clear" w:color="auto" w:fill="F1F1F1"/>
          </w:tcPr>
          <w:p w:rsidR="00A11D08" w:rsidRDefault="007C0BA1">
            <w:pPr>
              <w:pStyle w:val="TableParagraph"/>
              <w:ind w:left="105"/>
              <w:rPr>
                <w:sz w:val="24"/>
              </w:rPr>
            </w:pPr>
            <w:r>
              <w:rPr>
                <w:sz w:val="24"/>
              </w:rPr>
              <w:t>17</w:t>
            </w:r>
          </w:p>
        </w:tc>
        <w:tc>
          <w:tcPr>
            <w:tcW w:w="1129" w:type="dxa"/>
            <w:shd w:val="clear" w:color="auto" w:fill="F1F1F1"/>
          </w:tcPr>
          <w:p w:rsidR="00A11D08" w:rsidRDefault="007C0BA1">
            <w:pPr>
              <w:pStyle w:val="TableParagraph"/>
              <w:ind w:left="104"/>
              <w:rPr>
                <w:sz w:val="24"/>
              </w:rPr>
            </w:pPr>
            <w:r>
              <w:rPr>
                <w:sz w:val="24"/>
              </w:rPr>
              <w:t>13.17</w:t>
            </w:r>
          </w:p>
        </w:tc>
      </w:tr>
      <w:tr w:rsidR="00A11D08">
        <w:trPr>
          <w:trHeight w:val="585"/>
        </w:trPr>
        <w:tc>
          <w:tcPr>
            <w:tcW w:w="1294" w:type="dxa"/>
          </w:tcPr>
          <w:p w:rsidR="00A11D08" w:rsidRDefault="007C0BA1">
            <w:pPr>
              <w:pStyle w:val="TableParagraph"/>
              <w:rPr>
                <w:sz w:val="24"/>
              </w:rPr>
            </w:pPr>
            <w:r>
              <w:rPr>
                <w:sz w:val="24"/>
              </w:rPr>
              <w:t>July</w:t>
            </w:r>
          </w:p>
        </w:tc>
        <w:tc>
          <w:tcPr>
            <w:tcW w:w="1671" w:type="dxa"/>
          </w:tcPr>
          <w:p w:rsidR="00A11D08" w:rsidRDefault="007C0BA1">
            <w:pPr>
              <w:pStyle w:val="TableParagraph"/>
              <w:rPr>
                <w:sz w:val="24"/>
              </w:rPr>
            </w:pPr>
            <w:r>
              <w:rPr>
                <w:sz w:val="24"/>
              </w:rPr>
              <w:t>156</w:t>
            </w:r>
          </w:p>
        </w:tc>
        <w:tc>
          <w:tcPr>
            <w:tcW w:w="1126" w:type="dxa"/>
          </w:tcPr>
          <w:p w:rsidR="00A11D08" w:rsidRDefault="007C0BA1">
            <w:pPr>
              <w:pStyle w:val="TableParagraph"/>
              <w:rPr>
                <w:sz w:val="24"/>
              </w:rPr>
            </w:pPr>
            <w:r>
              <w:rPr>
                <w:sz w:val="24"/>
              </w:rPr>
              <w:t>21</w:t>
            </w:r>
          </w:p>
        </w:tc>
        <w:tc>
          <w:tcPr>
            <w:tcW w:w="1129" w:type="dxa"/>
          </w:tcPr>
          <w:p w:rsidR="00A11D08" w:rsidRDefault="007C0BA1">
            <w:pPr>
              <w:pStyle w:val="TableParagraph"/>
              <w:ind w:left="106"/>
              <w:rPr>
                <w:sz w:val="24"/>
              </w:rPr>
            </w:pPr>
            <w:r>
              <w:rPr>
                <w:sz w:val="24"/>
              </w:rPr>
              <w:t>13.46</w:t>
            </w:r>
          </w:p>
        </w:tc>
        <w:tc>
          <w:tcPr>
            <w:tcW w:w="1513" w:type="dxa"/>
          </w:tcPr>
          <w:p w:rsidR="00A11D08" w:rsidRDefault="007C0BA1">
            <w:pPr>
              <w:pStyle w:val="TableParagraph"/>
              <w:ind w:left="106"/>
              <w:rPr>
                <w:sz w:val="24"/>
              </w:rPr>
            </w:pPr>
            <w:r>
              <w:rPr>
                <w:sz w:val="24"/>
              </w:rPr>
              <w:t>179</w:t>
            </w:r>
          </w:p>
        </w:tc>
        <w:tc>
          <w:tcPr>
            <w:tcW w:w="1127" w:type="dxa"/>
          </w:tcPr>
          <w:p w:rsidR="00A11D08" w:rsidRDefault="007C0BA1">
            <w:pPr>
              <w:pStyle w:val="TableParagraph"/>
              <w:ind w:left="105"/>
              <w:rPr>
                <w:sz w:val="24"/>
              </w:rPr>
            </w:pPr>
            <w:r>
              <w:rPr>
                <w:sz w:val="24"/>
              </w:rPr>
              <w:t>27</w:t>
            </w:r>
          </w:p>
        </w:tc>
        <w:tc>
          <w:tcPr>
            <w:tcW w:w="1129" w:type="dxa"/>
          </w:tcPr>
          <w:p w:rsidR="00A11D08" w:rsidRDefault="007C0BA1">
            <w:pPr>
              <w:pStyle w:val="TableParagraph"/>
              <w:ind w:left="104"/>
              <w:rPr>
                <w:sz w:val="24"/>
              </w:rPr>
            </w:pPr>
            <w:r>
              <w:rPr>
                <w:sz w:val="24"/>
              </w:rPr>
              <w:t>15.08</w:t>
            </w:r>
          </w:p>
        </w:tc>
      </w:tr>
      <w:tr w:rsidR="00A11D08">
        <w:trPr>
          <w:trHeight w:val="587"/>
        </w:trPr>
        <w:tc>
          <w:tcPr>
            <w:tcW w:w="1294" w:type="dxa"/>
            <w:shd w:val="clear" w:color="auto" w:fill="F1F1F1"/>
          </w:tcPr>
          <w:p w:rsidR="00A11D08" w:rsidRDefault="007C0BA1">
            <w:pPr>
              <w:pStyle w:val="TableParagraph"/>
              <w:rPr>
                <w:sz w:val="24"/>
              </w:rPr>
            </w:pPr>
            <w:r>
              <w:rPr>
                <w:sz w:val="24"/>
              </w:rPr>
              <w:t>August</w:t>
            </w:r>
          </w:p>
        </w:tc>
        <w:tc>
          <w:tcPr>
            <w:tcW w:w="1671" w:type="dxa"/>
            <w:shd w:val="clear" w:color="auto" w:fill="F1F1F1"/>
          </w:tcPr>
          <w:p w:rsidR="00A11D08" w:rsidRDefault="007C0BA1">
            <w:pPr>
              <w:pStyle w:val="TableParagraph"/>
              <w:rPr>
                <w:sz w:val="24"/>
              </w:rPr>
            </w:pPr>
            <w:r>
              <w:rPr>
                <w:sz w:val="24"/>
              </w:rPr>
              <w:t>124</w:t>
            </w:r>
          </w:p>
        </w:tc>
        <w:tc>
          <w:tcPr>
            <w:tcW w:w="1126" w:type="dxa"/>
            <w:shd w:val="clear" w:color="auto" w:fill="F1F1F1"/>
          </w:tcPr>
          <w:p w:rsidR="00A11D08" w:rsidRDefault="007C0BA1">
            <w:pPr>
              <w:pStyle w:val="TableParagraph"/>
              <w:rPr>
                <w:sz w:val="24"/>
              </w:rPr>
            </w:pPr>
            <w:r>
              <w:rPr>
                <w:sz w:val="24"/>
              </w:rPr>
              <w:t>17</w:t>
            </w:r>
          </w:p>
        </w:tc>
        <w:tc>
          <w:tcPr>
            <w:tcW w:w="1129" w:type="dxa"/>
            <w:shd w:val="clear" w:color="auto" w:fill="F1F1F1"/>
          </w:tcPr>
          <w:p w:rsidR="00A11D08" w:rsidRDefault="007C0BA1">
            <w:pPr>
              <w:pStyle w:val="TableParagraph"/>
              <w:ind w:left="106"/>
              <w:rPr>
                <w:sz w:val="24"/>
              </w:rPr>
            </w:pPr>
            <w:r>
              <w:rPr>
                <w:sz w:val="24"/>
              </w:rPr>
              <w:t>13.70</w:t>
            </w:r>
          </w:p>
        </w:tc>
        <w:tc>
          <w:tcPr>
            <w:tcW w:w="1513" w:type="dxa"/>
            <w:shd w:val="clear" w:color="auto" w:fill="F1F1F1"/>
          </w:tcPr>
          <w:p w:rsidR="00A11D08" w:rsidRDefault="007C0BA1">
            <w:pPr>
              <w:pStyle w:val="TableParagraph"/>
              <w:ind w:left="106"/>
              <w:rPr>
                <w:sz w:val="24"/>
              </w:rPr>
            </w:pPr>
            <w:r>
              <w:rPr>
                <w:sz w:val="24"/>
              </w:rPr>
              <w:t>148</w:t>
            </w:r>
          </w:p>
        </w:tc>
        <w:tc>
          <w:tcPr>
            <w:tcW w:w="1127" w:type="dxa"/>
            <w:shd w:val="clear" w:color="auto" w:fill="F1F1F1"/>
          </w:tcPr>
          <w:p w:rsidR="00A11D08" w:rsidRDefault="007C0BA1">
            <w:pPr>
              <w:pStyle w:val="TableParagraph"/>
              <w:ind w:left="105"/>
              <w:rPr>
                <w:sz w:val="24"/>
              </w:rPr>
            </w:pPr>
            <w:r>
              <w:rPr>
                <w:sz w:val="24"/>
              </w:rPr>
              <w:t>25</w:t>
            </w:r>
          </w:p>
        </w:tc>
        <w:tc>
          <w:tcPr>
            <w:tcW w:w="1129" w:type="dxa"/>
            <w:shd w:val="clear" w:color="auto" w:fill="F1F1F1"/>
          </w:tcPr>
          <w:p w:rsidR="00A11D08" w:rsidRDefault="007C0BA1">
            <w:pPr>
              <w:pStyle w:val="TableParagraph"/>
              <w:ind w:left="104"/>
              <w:rPr>
                <w:sz w:val="24"/>
              </w:rPr>
            </w:pPr>
            <w:r>
              <w:rPr>
                <w:sz w:val="24"/>
              </w:rPr>
              <w:t>16.89</w:t>
            </w:r>
          </w:p>
        </w:tc>
      </w:tr>
      <w:tr w:rsidR="00A11D08">
        <w:trPr>
          <w:trHeight w:val="585"/>
        </w:trPr>
        <w:tc>
          <w:tcPr>
            <w:tcW w:w="1294" w:type="dxa"/>
          </w:tcPr>
          <w:p w:rsidR="00A11D08" w:rsidRDefault="007C0BA1">
            <w:pPr>
              <w:pStyle w:val="TableParagraph"/>
              <w:rPr>
                <w:sz w:val="24"/>
              </w:rPr>
            </w:pPr>
            <w:r>
              <w:rPr>
                <w:sz w:val="24"/>
              </w:rPr>
              <w:t>September</w:t>
            </w:r>
          </w:p>
        </w:tc>
        <w:tc>
          <w:tcPr>
            <w:tcW w:w="1671" w:type="dxa"/>
          </w:tcPr>
          <w:p w:rsidR="00A11D08" w:rsidRDefault="007C0BA1">
            <w:pPr>
              <w:pStyle w:val="TableParagraph"/>
              <w:rPr>
                <w:sz w:val="24"/>
              </w:rPr>
            </w:pPr>
            <w:r>
              <w:rPr>
                <w:sz w:val="24"/>
              </w:rPr>
              <w:t>100</w:t>
            </w:r>
          </w:p>
        </w:tc>
        <w:tc>
          <w:tcPr>
            <w:tcW w:w="1126" w:type="dxa"/>
          </w:tcPr>
          <w:p w:rsidR="00A11D08" w:rsidRDefault="006E1222" w:rsidP="006E1222">
            <w:pPr>
              <w:pStyle w:val="TableParagraph"/>
              <w:rPr>
                <w:sz w:val="24"/>
              </w:rPr>
            </w:pPr>
            <w:r>
              <w:rPr>
                <w:sz w:val="24"/>
              </w:rPr>
              <w:t>10</w:t>
            </w:r>
          </w:p>
        </w:tc>
        <w:tc>
          <w:tcPr>
            <w:tcW w:w="1129" w:type="dxa"/>
          </w:tcPr>
          <w:p w:rsidR="00A11D08" w:rsidRDefault="007C0BA1">
            <w:pPr>
              <w:pStyle w:val="TableParagraph"/>
              <w:ind w:left="106"/>
              <w:rPr>
                <w:sz w:val="24"/>
              </w:rPr>
            </w:pPr>
            <w:r>
              <w:rPr>
                <w:sz w:val="24"/>
              </w:rPr>
              <w:t>10.00</w:t>
            </w:r>
          </w:p>
        </w:tc>
        <w:tc>
          <w:tcPr>
            <w:tcW w:w="1513" w:type="dxa"/>
          </w:tcPr>
          <w:p w:rsidR="00A11D08" w:rsidRDefault="007C0BA1">
            <w:pPr>
              <w:pStyle w:val="TableParagraph"/>
              <w:ind w:left="106"/>
              <w:rPr>
                <w:sz w:val="24"/>
              </w:rPr>
            </w:pPr>
            <w:r>
              <w:rPr>
                <w:sz w:val="24"/>
              </w:rPr>
              <w:t>130</w:t>
            </w:r>
          </w:p>
        </w:tc>
        <w:tc>
          <w:tcPr>
            <w:tcW w:w="1127" w:type="dxa"/>
          </w:tcPr>
          <w:p w:rsidR="00A11D08" w:rsidRDefault="007C0BA1">
            <w:pPr>
              <w:pStyle w:val="TableParagraph"/>
              <w:ind w:left="105"/>
              <w:rPr>
                <w:sz w:val="24"/>
              </w:rPr>
            </w:pPr>
            <w:r>
              <w:rPr>
                <w:sz w:val="24"/>
              </w:rPr>
              <w:t>18</w:t>
            </w:r>
          </w:p>
        </w:tc>
        <w:tc>
          <w:tcPr>
            <w:tcW w:w="1129" w:type="dxa"/>
          </w:tcPr>
          <w:p w:rsidR="00A11D08" w:rsidRDefault="007C0BA1">
            <w:pPr>
              <w:pStyle w:val="TableParagraph"/>
              <w:ind w:left="104"/>
              <w:rPr>
                <w:sz w:val="24"/>
              </w:rPr>
            </w:pPr>
            <w:r>
              <w:rPr>
                <w:sz w:val="24"/>
              </w:rPr>
              <w:t>13.84</w:t>
            </w:r>
          </w:p>
        </w:tc>
      </w:tr>
      <w:tr w:rsidR="00A11D08">
        <w:trPr>
          <w:trHeight w:val="585"/>
        </w:trPr>
        <w:tc>
          <w:tcPr>
            <w:tcW w:w="1294" w:type="dxa"/>
            <w:shd w:val="clear" w:color="auto" w:fill="F1F1F1"/>
          </w:tcPr>
          <w:p w:rsidR="00A11D08" w:rsidRDefault="007C0BA1">
            <w:pPr>
              <w:pStyle w:val="TableParagraph"/>
              <w:rPr>
                <w:sz w:val="24"/>
              </w:rPr>
            </w:pPr>
            <w:r>
              <w:rPr>
                <w:sz w:val="24"/>
              </w:rPr>
              <w:t>October</w:t>
            </w:r>
          </w:p>
        </w:tc>
        <w:tc>
          <w:tcPr>
            <w:tcW w:w="1671" w:type="dxa"/>
            <w:shd w:val="clear" w:color="auto" w:fill="F1F1F1"/>
          </w:tcPr>
          <w:p w:rsidR="00A11D08" w:rsidRDefault="00DD7D32">
            <w:pPr>
              <w:pStyle w:val="TableParagraph"/>
              <w:rPr>
                <w:sz w:val="24"/>
              </w:rPr>
            </w:pPr>
            <w:r>
              <w:rPr>
                <w:sz w:val="24"/>
              </w:rPr>
              <w:t>166</w:t>
            </w:r>
          </w:p>
        </w:tc>
        <w:tc>
          <w:tcPr>
            <w:tcW w:w="1126" w:type="dxa"/>
            <w:shd w:val="clear" w:color="auto" w:fill="F1F1F1"/>
          </w:tcPr>
          <w:p w:rsidR="00A11D08" w:rsidRDefault="00DD7D32">
            <w:pPr>
              <w:pStyle w:val="TableParagraph"/>
              <w:rPr>
                <w:sz w:val="24"/>
              </w:rPr>
            </w:pPr>
            <w:r>
              <w:rPr>
                <w:sz w:val="24"/>
              </w:rPr>
              <w:t>36</w:t>
            </w:r>
          </w:p>
        </w:tc>
        <w:tc>
          <w:tcPr>
            <w:tcW w:w="1129" w:type="dxa"/>
            <w:shd w:val="clear" w:color="auto" w:fill="F1F1F1"/>
          </w:tcPr>
          <w:p w:rsidR="00A11D08" w:rsidRDefault="00DD7D32">
            <w:pPr>
              <w:pStyle w:val="TableParagraph"/>
              <w:ind w:left="106"/>
              <w:rPr>
                <w:sz w:val="24"/>
              </w:rPr>
            </w:pPr>
            <w:r>
              <w:rPr>
                <w:sz w:val="24"/>
              </w:rPr>
              <w:t>21.68</w:t>
            </w:r>
          </w:p>
        </w:tc>
        <w:tc>
          <w:tcPr>
            <w:tcW w:w="1513" w:type="dxa"/>
            <w:shd w:val="clear" w:color="auto" w:fill="F1F1F1"/>
          </w:tcPr>
          <w:p w:rsidR="00A11D08" w:rsidRDefault="00DD7D32">
            <w:pPr>
              <w:pStyle w:val="TableParagraph"/>
              <w:ind w:left="106"/>
              <w:rPr>
                <w:sz w:val="24"/>
              </w:rPr>
            </w:pPr>
            <w:r>
              <w:rPr>
                <w:sz w:val="24"/>
              </w:rPr>
              <w:t>179</w:t>
            </w:r>
          </w:p>
        </w:tc>
        <w:tc>
          <w:tcPr>
            <w:tcW w:w="1127" w:type="dxa"/>
            <w:shd w:val="clear" w:color="auto" w:fill="F1F1F1"/>
          </w:tcPr>
          <w:p w:rsidR="00A11D08" w:rsidRDefault="00DD7D32">
            <w:pPr>
              <w:pStyle w:val="TableParagraph"/>
              <w:ind w:left="105"/>
              <w:rPr>
                <w:sz w:val="24"/>
              </w:rPr>
            </w:pPr>
            <w:r>
              <w:rPr>
                <w:sz w:val="24"/>
              </w:rPr>
              <w:t>22</w:t>
            </w:r>
          </w:p>
        </w:tc>
        <w:tc>
          <w:tcPr>
            <w:tcW w:w="1129" w:type="dxa"/>
            <w:shd w:val="clear" w:color="auto" w:fill="F1F1F1"/>
          </w:tcPr>
          <w:p w:rsidR="00A11D08" w:rsidRDefault="00DD7D32">
            <w:pPr>
              <w:pStyle w:val="TableParagraph"/>
              <w:ind w:left="104"/>
              <w:rPr>
                <w:sz w:val="24"/>
              </w:rPr>
            </w:pPr>
            <w:r>
              <w:rPr>
                <w:sz w:val="24"/>
              </w:rPr>
              <w:t>12.29</w:t>
            </w:r>
          </w:p>
        </w:tc>
      </w:tr>
      <w:tr w:rsidR="00A11D08">
        <w:trPr>
          <w:trHeight w:val="684"/>
        </w:trPr>
        <w:tc>
          <w:tcPr>
            <w:tcW w:w="1294" w:type="dxa"/>
          </w:tcPr>
          <w:p w:rsidR="00A11D08" w:rsidRDefault="007C0BA1">
            <w:pPr>
              <w:pStyle w:val="TableParagraph"/>
              <w:rPr>
                <w:sz w:val="24"/>
              </w:rPr>
            </w:pPr>
            <w:r>
              <w:rPr>
                <w:sz w:val="24"/>
              </w:rPr>
              <w:t>November</w:t>
            </w:r>
          </w:p>
        </w:tc>
        <w:tc>
          <w:tcPr>
            <w:tcW w:w="1671" w:type="dxa"/>
          </w:tcPr>
          <w:p w:rsidR="00A11D08" w:rsidRDefault="0085725E" w:rsidP="00952AF0">
            <w:pPr>
              <w:pStyle w:val="TableParagraph"/>
              <w:spacing w:line="240" w:lineRule="auto"/>
              <w:ind w:left="0"/>
              <w:rPr>
                <w:rFonts w:ascii="Times New Roman"/>
                <w:sz w:val="24"/>
              </w:rPr>
            </w:pPr>
            <w:r>
              <w:rPr>
                <w:rFonts w:ascii="Times New Roman"/>
                <w:sz w:val="24"/>
              </w:rPr>
              <w:t xml:space="preserve">  </w:t>
            </w:r>
            <w:r w:rsidR="00072459">
              <w:rPr>
                <w:rFonts w:ascii="Times New Roman"/>
                <w:sz w:val="24"/>
              </w:rPr>
              <w:t>170</w:t>
            </w:r>
          </w:p>
        </w:tc>
        <w:tc>
          <w:tcPr>
            <w:tcW w:w="1126" w:type="dxa"/>
          </w:tcPr>
          <w:p w:rsidR="00A11D08" w:rsidRDefault="0085725E" w:rsidP="001362FB">
            <w:pPr>
              <w:pStyle w:val="TableParagraph"/>
              <w:spacing w:line="240" w:lineRule="auto"/>
              <w:ind w:left="0"/>
              <w:rPr>
                <w:rFonts w:ascii="Times New Roman"/>
                <w:sz w:val="24"/>
              </w:rPr>
            </w:pPr>
            <w:r>
              <w:rPr>
                <w:rFonts w:ascii="Times New Roman"/>
                <w:sz w:val="24"/>
              </w:rPr>
              <w:t xml:space="preserve">  </w:t>
            </w:r>
            <w:r w:rsidR="001362FB">
              <w:rPr>
                <w:rFonts w:ascii="Times New Roman"/>
                <w:sz w:val="24"/>
              </w:rPr>
              <w:t>17</w:t>
            </w:r>
          </w:p>
        </w:tc>
        <w:tc>
          <w:tcPr>
            <w:tcW w:w="1129" w:type="dxa"/>
          </w:tcPr>
          <w:p w:rsidR="00A11D08" w:rsidRDefault="0085725E">
            <w:pPr>
              <w:pStyle w:val="TableParagraph"/>
              <w:spacing w:line="240" w:lineRule="auto"/>
              <w:ind w:left="0"/>
              <w:rPr>
                <w:rFonts w:ascii="Times New Roman"/>
                <w:sz w:val="24"/>
              </w:rPr>
            </w:pPr>
            <w:r>
              <w:rPr>
                <w:rFonts w:ascii="Times New Roman"/>
                <w:sz w:val="24"/>
              </w:rPr>
              <w:t xml:space="preserve">  </w:t>
            </w:r>
            <w:r w:rsidR="00072459">
              <w:rPr>
                <w:rFonts w:ascii="Times New Roman"/>
                <w:sz w:val="24"/>
              </w:rPr>
              <w:t>10.58</w:t>
            </w:r>
          </w:p>
        </w:tc>
        <w:tc>
          <w:tcPr>
            <w:tcW w:w="1513" w:type="dxa"/>
          </w:tcPr>
          <w:p w:rsidR="00A11D08" w:rsidRDefault="00072459">
            <w:pPr>
              <w:pStyle w:val="TableParagraph"/>
              <w:spacing w:line="240" w:lineRule="auto"/>
              <w:ind w:left="0"/>
              <w:rPr>
                <w:rFonts w:ascii="Times New Roman"/>
                <w:sz w:val="24"/>
              </w:rPr>
            </w:pPr>
            <w:r>
              <w:rPr>
                <w:rFonts w:ascii="Times New Roman"/>
                <w:sz w:val="24"/>
              </w:rPr>
              <w:t xml:space="preserve">  108</w:t>
            </w:r>
          </w:p>
        </w:tc>
        <w:tc>
          <w:tcPr>
            <w:tcW w:w="1127" w:type="dxa"/>
          </w:tcPr>
          <w:p w:rsidR="00A11D08" w:rsidRDefault="00072459" w:rsidP="001362FB">
            <w:pPr>
              <w:pStyle w:val="TableParagraph"/>
              <w:spacing w:line="240" w:lineRule="auto"/>
              <w:ind w:left="0"/>
              <w:rPr>
                <w:rFonts w:ascii="Times New Roman"/>
                <w:sz w:val="24"/>
              </w:rPr>
            </w:pPr>
            <w:r>
              <w:rPr>
                <w:rFonts w:ascii="Times New Roman"/>
                <w:sz w:val="24"/>
              </w:rPr>
              <w:t xml:space="preserve">  2</w:t>
            </w:r>
            <w:r w:rsidR="001362FB">
              <w:rPr>
                <w:rFonts w:ascii="Times New Roman"/>
                <w:sz w:val="24"/>
              </w:rPr>
              <w:t>6</w:t>
            </w:r>
          </w:p>
        </w:tc>
        <w:tc>
          <w:tcPr>
            <w:tcW w:w="1129" w:type="dxa"/>
          </w:tcPr>
          <w:p w:rsidR="00A11D08" w:rsidRDefault="00072459">
            <w:pPr>
              <w:pStyle w:val="TableParagraph"/>
              <w:spacing w:line="240" w:lineRule="auto"/>
              <w:ind w:left="0"/>
              <w:rPr>
                <w:rFonts w:ascii="Times New Roman"/>
                <w:sz w:val="24"/>
              </w:rPr>
            </w:pPr>
            <w:r>
              <w:rPr>
                <w:rFonts w:ascii="Times New Roman"/>
                <w:sz w:val="24"/>
              </w:rPr>
              <w:t xml:space="preserve">  23.14</w:t>
            </w:r>
          </w:p>
        </w:tc>
      </w:tr>
      <w:tr w:rsidR="00A11D08">
        <w:trPr>
          <w:trHeight w:val="683"/>
        </w:trPr>
        <w:tc>
          <w:tcPr>
            <w:tcW w:w="1294" w:type="dxa"/>
            <w:shd w:val="clear" w:color="auto" w:fill="F1F1F1"/>
          </w:tcPr>
          <w:p w:rsidR="00A11D08" w:rsidRDefault="007C0BA1">
            <w:pPr>
              <w:pStyle w:val="TableParagraph"/>
              <w:rPr>
                <w:sz w:val="24"/>
              </w:rPr>
            </w:pPr>
            <w:r>
              <w:rPr>
                <w:sz w:val="24"/>
              </w:rPr>
              <w:t>December</w:t>
            </w:r>
          </w:p>
        </w:tc>
        <w:tc>
          <w:tcPr>
            <w:tcW w:w="1671" w:type="dxa"/>
            <w:shd w:val="clear" w:color="auto" w:fill="F1F1F1"/>
          </w:tcPr>
          <w:p w:rsidR="00A11D08" w:rsidRDefault="00A07EA8" w:rsidP="001362FB">
            <w:pPr>
              <w:pStyle w:val="TableParagraph"/>
              <w:spacing w:line="240" w:lineRule="auto"/>
              <w:ind w:left="0"/>
              <w:rPr>
                <w:rFonts w:ascii="Times New Roman"/>
                <w:sz w:val="24"/>
              </w:rPr>
            </w:pPr>
            <w:r>
              <w:rPr>
                <w:rFonts w:ascii="Times New Roman"/>
                <w:sz w:val="24"/>
              </w:rPr>
              <w:t xml:space="preserve"> </w:t>
            </w:r>
            <w:r w:rsidR="006F0D81">
              <w:rPr>
                <w:rFonts w:ascii="Times New Roman"/>
                <w:sz w:val="24"/>
              </w:rPr>
              <w:t xml:space="preserve"> </w:t>
            </w:r>
            <w:r w:rsidR="001362FB">
              <w:rPr>
                <w:rFonts w:ascii="Times New Roman"/>
                <w:sz w:val="24"/>
              </w:rPr>
              <w:t>128</w:t>
            </w:r>
          </w:p>
        </w:tc>
        <w:tc>
          <w:tcPr>
            <w:tcW w:w="1126" w:type="dxa"/>
            <w:shd w:val="clear" w:color="auto" w:fill="F1F1F1"/>
          </w:tcPr>
          <w:p w:rsidR="00A11D08" w:rsidRDefault="001362FB">
            <w:pPr>
              <w:pStyle w:val="TableParagraph"/>
              <w:spacing w:line="240" w:lineRule="auto"/>
              <w:ind w:left="0"/>
              <w:rPr>
                <w:rFonts w:ascii="Times New Roman"/>
                <w:sz w:val="24"/>
              </w:rPr>
            </w:pPr>
            <w:r>
              <w:rPr>
                <w:rFonts w:ascii="Times New Roman"/>
                <w:sz w:val="24"/>
              </w:rPr>
              <w:t xml:space="preserve">  18</w:t>
            </w:r>
            <w:r w:rsidR="006F0D81">
              <w:rPr>
                <w:rFonts w:ascii="Times New Roman"/>
                <w:sz w:val="24"/>
              </w:rPr>
              <w:t xml:space="preserve">  </w:t>
            </w:r>
          </w:p>
        </w:tc>
        <w:tc>
          <w:tcPr>
            <w:tcW w:w="1129" w:type="dxa"/>
            <w:shd w:val="clear" w:color="auto" w:fill="F1F1F1"/>
          </w:tcPr>
          <w:p w:rsidR="00A11D08" w:rsidRDefault="001362FB">
            <w:pPr>
              <w:pStyle w:val="TableParagraph"/>
              <w:spacing w:line="240" w:lineRule="auto"/>
              <w:ind w:left="0"/>
              <w:rPr>
                <w:rFonts w:ascii="Times New Roman"/>
                <w:sz w:val="24"/>
              </w:rPr>
            </w:pPr>
            <w:r>
              <w:rPr>
                <w:rFonts w:ascii="Times New Roman"/>
                <w:sz w:val="24"/>
              </w:rPr>
              <w:t xml:space="preserve">  </w:t>
            </w:r>
            <w:r w:rsidR="0031265A">
              <w:rPr>
                <w:rFonts w:ascii="Times New Roman"/>
                <w:sz w:val="24"/>
              </w:rPr>
              <w:t>14.06</w:t>
            </w:r>
          </w:p>
        </w:tc>
        <w:tc>
          <w:tcPr>
            <w:tcW w:w="1513" w:type="dxa"/>
            <w:shd w:val="clear" w:color="auto" w:fill="F1F1F1"/>
          </w:tcPr>
          <w:p w:rsidR="00A11D08" w:rsidRDefault="001362FB">
            <w:pPr>
              <w:pStyle w:val="TableParagraph"/>
              <w:spacing w:line="240" w:lineRule="auto"/>
              <w:ind w:left="0"/>
              <w:rPr>
                <w:rFonts w:ascii="Times New Roman"/>
                <w:sz w:val="24"/>
              </w:rPr>
            </w:pPr>
            <w:r>
              <w:rPr>
                <w:rFonts w:ascii="Times New Roman"/>
                <w:sz w:val="24"/>
              </w:rPr>
              <w:t xml:space="preserve">  163</w:t>
            </w:r>
          </w:p>
        </w:tc>
        <w:tc>
          <w:tcPr>
            <w:tcW w:w="1127" w:type="dxa"/>
            <w:shd w:val="clear" w:color="auto" w:fill="F1F1F1"/>
          </w:tcPr>
          <w:p w:rsidR="00A11D08" w:rsidRDefault="001362FB">
            <w:pPr>
              <w:pStyle w:val="TableParagraph"/>
              <w:spacing w:line="240" w:lineRule="auto"/>
              <w:ind w:left="0"/>
              <w:rPr>
                <w:rFonts w:ascii="Times New Roman"/>
                <w:sz w:val="24"/>
              </w:rPr>
            </w:pPr>
            <w:r>
              <w:rPr>
                <w:rFonts w:ascii="Times New Roman"/>
                <w:sz w:val="24"/>
              </w:rPr>
              <w:t xml:space="preserve">  23</w:t>
            </w:r>
          </w:p>
        </w:tc>
        <w:tc>
          <w:tcPr>
            <w:tcW w:w="1129" w:type="dxa"/>
            <w:shd w:val="clear" w:color="auto" w:fill="F1F1F1"/>
          </w:tcPr>
          <w:p w:rsidR="00A11D08" w:rsidRDefault="0031265A">
            <w:pPr>
              <w:pStyle w:val="TableParagraph"/>
              <w:spacing w:line="240" w:lineRule="auto"/>
              <w:ind w:left="0"/>
              <w:rPr>
                <w:rFonts w:ascii="Times New Roman"/>
                <w:sz w:val="24"/>
              </w:rPr>
            </w:pPr>
            <w:r>
              <w:rPr>
                <w:rFonts w:ascii="Times New Roman"/>
                <w:sz w:val="24"/>
              </w:rPr>
              <w:t xml:space="preserve">  14.11</w:t>
            </w:r>
          </w:p>
        </w:tc>
      </w:tr>
      <w:tr w:rsidR="00A11D08">
        <w:trPr>
          <w:trHeight w:val="683"/>
        </w:trPr>
        <w:tc>
          <w:tcPr>
            <w:tcW w:w="1294" w:type="dxa"/>
          </w:tcPr>
          <w:p w:rsidR="00A11D08" w:rsidRDefault="007C0BA1">
            <w:pPr>
              <w:pStyle w:val="TableParagraph"/>
              <w:rPr>
                <w:sz w:val="24"/>
              </w:rPr>
            </w:pPr>
            <w:r>
              <w:rPr>
                <w:sz w:val="24"/>
              </w:rPr>
              <w:t>Total</w:t>
            </w:r>
          </w:p>
        </w:tc>
        <w:tc>
          <w:tcPr>
            <w:tcW w:w="1671" w:type="dxa"/>
          </w:tcPr>
          <w:p w:rsidR="00D950B8" w:rsidRPr="00D950B8" w:rsidRDefault="00D950B8" w:rsidP="00D950B8">
            <w:r>
              <w:rPr>
                <w:rFonts w:ascii="Times New Roman"/>
                <w:sz w:val="24"/>
              </w:rPr>
              <w:t xml:space="preserve"> 1775</w:t>
            </w:r>
          </w:p>
        </w:tc>
        <w:tc>
          <w:tcPr>
            <w:tcW w:w="1126" w:type="dxa"/>
          </w:tcPr>
          <w:p w:rsidR="00A11D08" w:rsidRDefault="006E1222">
            <w:pPr>
              <w:pStyle w:val="TableParagraph"/>
              <w:spacing w:line="240" w:lineRule="auto"/>
              <w:ind w:left="0"/>
              <w:rPr>
                <w:rFonts w:ascii="Times New Roman"/>
                <w:sz w:val="24"/>
              </w:rPr>
            </w:pPr>
            <w:r>
              <w:rPr>
                <w:rFonts w:ascii="Times New Roman"/>
                <w:sz w:val="24"/>
              </w:rPr>
              <w:t xml:space="preserve">  319</w:t>
            </w:r>
          </w:p>
        </w:tc>
        <w:tc>
          <w:tcPr>
            <w:tcW w:w="1129" w:type="dxa"/>
          </w:tcPr>
          <w:p w:rsidR="00A11D08" w:rsidRDefault="006E1222">
            <w:pPr>
              <w:pStyle w:val="TableParagraph"/>
              <w:spacing w:line="240" w:lineRule="auto"/>
              <w:ind w:left="0"/>
              <w:rPr>
                <w:rFonts w:ascii="Times New Roman"/>
                <w:sz w:val="24"/>
              </w:rPr>
            </w:pPr>
            <w:r>
              <w:rPr>
                <w:rFonts w:ascii="Times New Roman"/>
                <w:sz w:val="24"/>
              </w:rPr>
              <w:t xml:space="preserve"> 17.95</w:t>
            </w:r>
          </w:p>
        </w:tc>
        <w:tc>
          <w:tcPr>
            <w:tcW w:w="1513" w:type="dxa"/>
          </w:tcPr>
          <w:p w:rsidR="00A11D08" w:rsidRDefault="006E1222">
            <w:pPr>
              <w:pStyle w:val="TableParagraph"/>
              <w:spacing w:line="240" w:lineRule="auto"/>
              <w:ind w:left="0"/>
              <w:rPr>
                <w:rFonts w:ascii="Times New Roman"/>
                <w:sz w:val="24"/>
              </w:rPr>
            </w:pPr>
            <w:r>
              <w:rPr>
                <w:rFonts w:ascii="Times New Roman"/>
                <w:sz w:val="24"/>
              </w:rPr>
              <w:t xml:space="preserve">  </w:t>
            </w:r>
            <w:r w:rsidR="002A71D3">
              <w:rPr>
                <w:rFonts w:ascii="Times New Roman"/>
                <w:sz w:val="24"/>
              </w:rPr>
              <w:t>1792</w:t>
            </w:r>
          </w:p>
        </w:tc>
        <w:tc>
          <w:tcPr>
            <w:tcW w:w="1127" w:type="dxa"/>
          </w:tcPr>
          <w:p w:rsidR="00A11D08" w:rsidRDefault="002A71D3">
            <w:pPr>
              <w:pStyle w:val="TableParagraph"/>
              <w:spacing w:line="240" w:lineRule="auto"/>
              <w:ind w:left="0"/>
              <w:rPr>
                <w:rFonts w:ascii="Times New Roman"/>
                <w:sz w:val="24"/>
              </w:rPr>
            </w:pPr>
            <w:r>
              <w:rPr>
                <w:rFonts w:ascii="Times New Roman"/>
                <w:sz w:val="24"/>
              </w:rPr>
              <w:t xml:space="preserve">  </w:t>
            </w:r>
            <w:r w:rsidR="000D75A5">
              <w:rPr>
                <w:rFonts w:ascii="Times New Roman"/>
                <w:sz w:val="24"/>
              </w:rPr>
              <w:t>317</w:t>
            </w:r>
          </w:p>
        </w:tc>
        <w:tc>
          <w:tcPr>
            <w:tcW w:w="1129" w:type="dxa"/>
          </w:tcPr>
          <w:p w:rsidR="00A11D08" w:rsidRDefault="000D75A5">
            <w:pPr>
              <w:pStyle w:val="TableParagraph"/>
              <w:spacing w:line="240" w:lineRule="auto"/>
              <w:ind w:left="0"/>
              <w:rPr>
                <w:rFonts w:ascii="Times New Roman"/>
                <w:sz w:val="24"/>
              </w:rPr>
            </w:pPr>
            <w:r>
              <w:rPr>
                <w:rFonts w:ascii="Times New Roman"/>
                <w:sz w:val="24"/>
              </w:rPr>
              <w:t xml:space="preserve">  17.68</w:t>
            </w:r>
          </w:p>
        </w:tc>
      </w:tr>
    </w:tbl>
    <w:p w:rsidR="00A11D08" w:rsidRDefault="00A11D08">
      <w:pPr>
        <w:rPr>
          <w:rFonts w:ascii="Times New Roman"/>
          <w:sz w:val="24"/>
        </w:rPr>
        <w:sectPr w:rsidR="00A11D08">
          <w:headerReference w:type="default" r:id="rId25"/>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11"/>
        <w:rPr>
          <w:sz w:val="13"/>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1"/>
        <w:gridCol w:w="7137"/>
      </w:tblGrid>
      <w:tr w:rsidR="00A11D08">
        <w:trPr>
          <w:trHeight w:val="585"/>
        </w:trPr>
        <w:tc>
          <w:tcPr>
            <w:tcW w:w="871" w:type="dxa"/>
          </w:tcPr>
          <w:p w:rsidR="00A11D08" w:rsidRDefault="007C0BA1">
            <w:pPr>
              <w:pStyle w:val="TableParagraph"/>
              <w:rPr>
                <w:sz w:val="24"/>
              </w:rPr>
            </w:pPr>
            <w:r>
              <w:rPr>
                <w:sz w:val="24"/>
              </w:rPr>
              <w:t>S.NO.</w:t>
            </w:r>
          </w:p>
        </w:tc>
        <w:tc>
          <w:tcPr>
            <w:tcW w:w="7137" w:type="dxa"/>
          </w:tcPr>
          <w:p w:rsidR="00A11D08" w:rsidRDefault="007C0BA1">
            <w:pPr>
              <w:pStyle w:val="TableParagraph"/>
              <w:rPr>
                <w:sz w:val="24"/>
              </w:rPr>
            </w:pPr>
            <w:r>
              <w:rPr>
                <w:sz w:val="24"/>
              </w:rPr>
              <w:t>DISEASES</w:t>
            </w:r>
          </w:p>
        </w:tc>
      </w:tr>
      <w:tr w:rsidR="00A11D08">
        <w:trPr>
          <w:trHeight w:val="585"/>
        </w:trPr>
        <w:tc>
          <w:tcPr>
            <w:tcW w:w="871" w:type="dxa"/>
          </w:tcPr>
          <w:p w:rsidR="00A11D08" w:rsidRDefault="007C0BA1">
            <w:pPr>
              <w:pStyle w:val="TableParagraph"/>
              <w:rPr>
                <w:sz w:val="24"/>
              </w:rPr>
            </w:pPr>
            <w:r>
              <w:rPr>
                <w:sz w:val="24"/>
              </w:rPr>
              <w:t>1</w:t>
            </w:r>
          </w:p>
        </w:tc>
        <w:tc>
          <w:tcPr>
            <w:tcW w:w="7137" w:type="dxa"/>
          </w:tcPr>
          <w:p w:rsidR="00A11D08" w:rsidRDefault="007C0BA1">
            <w:pPr>
              <w:pStyle w:val="TableParagraph"/>
              <w:rPr>
                <w:sz w:val="24"/>
              </w:rPr>
            </w:pPr>
            <w:r>
              <w:rPr>
                <w:sz w:val="24"/>
              </w:rPr>
              <w:t>Decompensated liver disease and the complications</w:t>
            </w:r>
          </w:p>
        </w:tc>
      </w:tr>
      <w:tr w:rsidR="00A11D08">
        <w:trPr>
          <w:trHeight w:val="585"/>
        </w:trPr>
        <w:tc>
          <w:tcPr>
            <w:tcW w:w="871" w:type="dxa"/>
          </w:tcPr>
          <w:p w:rsidR="00A11D08" w:rsidRDefault="007C0BA1">
            <w:pPr>
              <w:pStyle w:val="TableParagraph"/>
              <w:rPr>
                <w:sz w:val="24"/>
              </w:rPr>
            </w:pPr>
            <w:r>
              <w:rPr>
                <w:sz w:val="24"/>
              </w:rPr>
              <w:t>2</w:t>
            </w:r>
          </w:p>
        </w:tc>
        <w:tc>
          <w:tcPr>
            <w:tcW w:w="7137" w:type="dxa"/>
          </w:tcPr>
          <w:p w:rsidR="00A11D08" w:rsidRDefault="007C0BA1">
            <w:pPr>
              <w:pStyle w:val="TableParagraph"/>
              <w:rPr>
                <w:sz w:val="24"/>
              </w:rPr>
            </w:pPr>
            <w:r>
              <w:rPr>
                <w:sz w:val="24"/>
              </w:rPr>
              <w:t>COPD, Asthma, Lung fibrosis, and Bronchiectasis</w:t>
            </w:r>
          </w:p>
        </w:tc>
      </w:tr>
      <w:tr w:rsidR="00A11D08">
        <w:trPr>
          <w:trHeight w:val="588"/>
        </w:trPr>
        <w:tc>
          <w:tcPr>
            <w:tcW w:w="871" w:type="dxa"/>
          </w:tcPr>
          <w:p w:rsidR="00A11D08" w:rsidRDefault="007C0BA1">
            <w:pPr>
              <w:pStyle w:val="TableParagraph"/>
              <w:spacing w:before="1" w:line="240" w:lineRule="auto"/>
              <w:rPr>
                <w:sz w:val="24"/>
              </w:rPr>
            </w:pPr>
            <w:r>
              <w:rPr>
                <w:sz w:val="24"/>
              </w:rPr>
              <w:t>3</w:t>
            </w:r>
          </w:p>
        </w:tc>
        <w:tc>
          <w:tcPr>
            <w:tcW w:w="7137" w:type="dxa"/>
          </w:tcPr>
          <w:p w:rsidR="00A11D08" w:rsidRDefault="007C0BA1">
            <w:pPr>
              <w:pStyle w:val="TableParagraph"/>
              <w:spacing w:before="1" w:line="240" w:lineRule="auto"/>
              <w:rPr>
                <w:sz w:val="24"/>
              </w:rPr>
            </w:pPr>
            <w:r>
              <w:rPr>
                <w:sz w:val="24"/>
              </w:rPr>
              <w:t>Chronic kidney disease</w:t>
            </w:r>
          </w:p>
        </w:tc>
      </w:tr>
      <w:tr w:rsidR="00A11D08">
        <w:trPr>
          <w:trHeight w:val="585"/>
        </w:trPr>
        <w:tc>
          <w:tcPr>
            <w:tcW w:w="871" w:type="dxa"/>
          </w:tcPr>
          <w:p w:rsidR="00A11D08" w:rsidRDefault="007C0BA1">
            <w:pPr>
              <w:pStyle w:val="TableParagraph"/>
              <w:rPr>
                <w:sz w:val="24"/>
              </w:rPr>
            </w:pPr>
            <w:r>
              <w:rPr>
                <w:sz w:val="24"/>
              </w:rPr>
              <w:t>4</w:t>
            </w:r>
          </w:p>
        </w:tc>
        <w:tc>
          <w:tcPr>
            <w:tcW w:w="7137" w:type="dxa"/>
          </w:tcPr>
          <w:p w:rsidR="00A11D08" w:rsidRDefault="007C0BA1">
            <w:pPr>
              <w:pStyle w:val="TableParagraph"/>
              <w:rPr>
                <w:sz w:val="24"/>
              </w:rPr>
            </w:pPr>
            <w:r>
              <w:rPr>
                <w:sz w:val="24"/>
              </w:rPr>
              <w:t>Stroke and the complications</w:t>
            </w:r>
          </w:p>
        </w:tc>
      </w:tr>
      <w:tr w:rsidR="00A11D08">
        <w:trPr>
          <w:trHeight w:val="585"/>
        </w:trPr>
        <w:tc>
          <w:tcPr>
            <w:tcW w:w="871" w:type="dxa"/>
          </w:tcPr>
          <w:p w:rsidR="00A11D08" w:rsidRDefault="007C0BA1">
            <w:pPr>
              <w:pStyle w:val="TableParagraph"/>
              <w:rPr>
                <w:sz w:val="24"/>
              </w:rPr>
            </w:pPr>
            <w:r>
              <w:rPr>
                <w:sz w:val="24"/>
              </w:rPr>
              <w:t>5</w:t>
            </w:r>
          </w:p>
        </w:tc>
        <w:tc>
          <w:tcPr>
            <w:tcW w:w="7137" w:type="dxa"/>
          </w:tcPr>
          <w:p w:rsidR="00A11D08" w:rsidRDefault="007C0BA1">
            <w:pPr>
              <w:pStyle w:val="TableParagraph"/>
              <w:rPr>
                <w:sz w:val="24"/>
              </w:rPr>
            </w:pPr>
            <w:r>
              <w:rPr>
                <w:sz w:val="24"/>
              </w:rPr>
              <w:t>Infections</w:t>
            </w:r>
          </w:p>
        </w:tc>
      </w:tr>
      <w:tr w:rsidR="00A11D08">
        <w:trPr>
          <w:trHeight w:val="587"/>
        </w:trPr>
        <w:tc>
          <w:tcPr>
            <w:tcW w:w="871" w:type="dxa"/>
          </w:tcPr>
          <w:p w:rsidR="00A11D08" w:rsidRDefault="007C0BA1">
            <w:pPr>
              <w:pStyle w:val="TableParagraph"/>
              <w:spacing w:before="1" w:line="240" w:lineRule="auto"/>
              <w:rPr>
                <w:sz w:val="24"/>
              </w:rPr>
            </w:pPr>
            <w:r>
              <w:rPr>
                <w:sz w:val="24"/>
              </w:rPr>
              <w:t>6</w:t>
            </w:r>
          </w:p>
        </w:tc>
        <w:tc>
          <w:tcPr>
            <w:tcW w:w="7137" w:type="dxa"/>
          </w:tcPr>
          <w:p w:rsidR="00A11D08" w:rsidRDefault="007C0BA1">
            <w:pPr>
              <w:pStyle w:val="TableParagraph"/>
              <w:spacing w:before="1" w:line="240" w:lineRule="auto"/>
              <w:rPr>
                <w:sz w:val="24"/>
              </w:rPr>
            </w:pPr>
            <w:r>
              <w:rPr>
                <w:sz w:val="24"/>
              </w:rPr>
              <w:t>Anemia</w:t>
            </w:r>
          </w:p>
        </w:tc>
      </w:tr>
    </w:tbl>
    <w:p w:rsidR="00A11D08" w:rsidRDefault="00A11D08">
      <w:pPr>
        <w:rPr>
          <w:sz w:val="24"/>
        </w:rPr>
        <w:sectPr w:rsidR="00A11D08">
          <w:headerReference w:type="default" r:id="rId26"/>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spacing w:before="5"/>
        <w:rPr>
          <w:sz w:val="29"/>
        </w:rPr>
      </w:pPr>
    </w:p>
    <w:p w:rsidR="00A11D08" w:rsidRDefault="007C0BA1">
      <w:pPr>
        <w:pStyle w:val="BodyText"/>
        <w:spacing w:before="52"/>
        <w:ind w:left="840"/>
      </w:pPr>
      <w:r>
        <w:t>Faculty of MU-II, HFH/RMU is involved in clinical teaching of</w:t>
      </w:r>
    </w:p>
    <w:p w:rsidR="00A11D08" w:rsidRDefault="00A11D08">
      <w:pPr>
        <w:pStyle w:val="BodyText"/>
      </w:pPr>
    </w:p>
    <w:p w:rsidR="00A11D08" w:rsidRDefault="007C0BA1">
      <w:pPr>
        <w:pStyle w:val="ListParagraph"/>
        <w:numPr>
          <w:ilvl w:val="0"/>
          <w:numId w:val="3"/>
        </w:numPr>
        <w:tabs>
          <w:tab w:val="left" w:pos="1561"/>
        </w:tabs>
        <w:spacing w:before="160"/>
        <w:ind w:hanging="361"/>
        <w:rPr>
          <w:sz w:val="24"/>
        </w:rPr>
      </w:pPr>
      <w:r>
        <w:rPr>
          <w:sz w:val="24"/>
        </w:rPr>
        <w:t>Post Graduate Trainees, Medicine and</w:t>
      </w:r>
      <w:r>
        <w:rPr>
          <w:spacing w:val="-4"/>
          <w:sz w:val="24"/>
        </w:rPr>
        <w:t xml:space="preserve"> </w:t>
      </w:r>
      <w:r>
        <w:rPr>
          <w:sz w:val="24"/>
        </w:rPr>
        <w:t>Allied</w:t>
      </w:r>
    </w:p>
    <w:p w:rsidR="00A11D08" w:rsidRDefault="00A11D08">
      <w:pPr>
        <w:pStyle w:val="BodyText"/>
        <w:spacing w:before="2"/>
      </w:pPr>
    </w:p>
    <w:p w:rsidR="00A11D08" w:rsidRDefault="007C0BA1">
      <w:pPr>
        <w:pStyle w:val="ListParagraph"/>
        <w:numPr>
          <w:ilvl w:val="0"/>
          <w:numId w:val="3"/>
        </w:numPr>
        <w:tabs>
          <w:tab w:val="left" w:pos="1561"/>
        </w:tabs>
        <w:ind w:hanging="361"/>
        <w:rPr>
          <w:sz w:val="24"/>
        </w:rPr>
      </w:pPr>
      <w:r>
        <w:rPr>
          <w:sz w:val="24"/>
        </w:rPr>
        <w:t>House</w:t>
      </w:r>
      <w:r>
        <w:rPr>
          <w:spacing w:val="-1"/>
          <w:sz w:val="24"/>
        </w:rPr>
        <w:t xml:space="preserve"> </w:t>
      </w:r>
      <w:r>
        <w:rPr>
          <w:sz w:val="24"/>
        </w:rPr>
        <w:t>officers</w:t>
      </w:r>
    </w:p>
    <w:p w:rsidR="00A11D08" w:rsidRDefault="00A11D08">
      <w:pPr>
        <w:pStyle w:val="BodyText"/>
      </w:pPr>
    </w:p>
    <w:p w:rsidR="00A11D08" w:rsidRDefault="007C0BA1">
      <w:pPr>
        <w:pStyle w:val="ListParagraph"/>
        <w:numPr>
          <w:ilvl w:val="0"/>
          <w:numId w:val="3"/>
        </w:numPr>
        <w:tabs>
          <w:tab w:val="left" w:pos="1561"/>
        </w:tabs>
        <w:ind w:hanging="361"/>
        <w:rPr>
          <w:sz w:val="24"/>
        </w:rPr>
      </w:pPr>
      <w:r>
        <w:rPr>
          <w:sz w:val="24"/>
        </w:rPr>
        <w:t>Nurses</w:t>
      </w:r>
    </w:p>
    <w:p w:rsidR="00A11D08" w:rsidRDefault="00A11D08">
      <w:pPr>
        <w:pStyle w:val="BodyText"/>
      </w:pPr>
    </w:p>
    <w:p w:rsidR="00A11D08" w:rsidRDefault="007C0BA1">
      <w:pPr>
        <w:pStyle w:val="ListParagraph"/>
        <w:numPr>
          <w:ilvl w:val="0"/>
          <w:numId w:val="3"/>
        </w:numPr>
        <w:tabs>
          <w:tab w:val="left" w:pos="1561"/>
        </w:tabs>
        <w:ind w:hanging="361"/>
        <w:rPr>
          <w:sz w:val="24"/>
        </w:rPr>
      </w:pPr>
      <w:r>
        <w:rPr>
          <w:sz w:val="24"/>
        </w:rPr>
        <w:t>Final year</w:t>
      </w:r>
      <w:r>
        <w:rPr>
          <w:spacing w:val="-3"/>
          <w:sz w:val="24"/>
        </w:rPr>
        <w:t xml:space="preserve"> </w:t>
      </w:r>
      <w:r>
        <w:rPr>
          <w:sz w:val="24"/>
        </w:rPr>
        <w:t>MBBS</w:t>
      </w:r>
    </w:p>
    <w:p w:rsidR="00A11D08" w:rsidRDefault="00A11D08">
      <w:pPr>
        <w:pStyle w:val="BodyText"/>
      </w:pPr>
    </w:p>
    <w:p w:rsidR="00A11D08" w:rsidRDefault="007C0BA1">
      <w:pPr>
        <w:pStyle w:val="ListParagraph"/>
        <w:numPr>
          <w:ilvl w:val="0"/>
          <w:numId w:val="3"/>
        </w:numPr>
        <w:tabs>
          <w:tab w:val="left" w:pos="1561"/>
        </w:tabs>
        <w:ind w:hanging="361"/>
        <w:rPr>
          <w:sz w:val="24"/>
        </w:rPr>
      </w:pPr>
      <w:r>
        <w:rPr>
          <w:sz w:val="24"/>
        </w:rPr>
        <w:t>3</w:t>
      </w:r>
      <w:r>
        <w:rPr>
          <w:sz w:val="24"/>
          <w:vertAlign w:val="superscript"/>
        </w:rPr>
        <w:t>rd</w:t>
      </w:r>
      <w:r>
        <w:rPr>
          <w:sz w:val="24"/>
        </w:rPr>
        <w:t xml:space="preserve"> year</w:t>
      </w:r>
      <w:r>
        <w:rPr>
          <w:spacing w:val="-3"/>
          <w:sz w:val="24"/>
        </w:rPr>
        <w:t xml:space="preserve"> </w:t>
      </w:r>
      <w:r>
        <w:rPr>
          <w:sz w:val="24"/>
        </w:rPr>
        <w:t>MBBS</w:t>
      </w:r>
    </w:p>
    <w:p w:rsidR="00A11D08" w:rsidRDefault="00A11D08">
      <w:pPr>
        <w:pStyle w:val="BodyText"/>
        <w:spacing w:before="12"/>
        <w:rPr>
          <w:sz w:val="23"/>
        </w:rPr>
      </w:pPr>
    </w:p>
    <w:p w:rsidR="00A11D08" w:rsidRDefault="007C0BA1">
      <w:pPr>
        <w:pStyle w:val="ListParagraph"/>
        <w:numPr>
          <w:ilvl w:val="0"/>
          <w:numId w:val="3"/>
        </w:numPr>
        <w:tabs>
          <w:tab w:val="left" w:pos="1561"/>
        </w:tabs>
        <w:ind w:hanging="361"/>
        <w:rPr>
          <w:sz w:val="24"/>
        </w:rPr>
      </w:pPr>
      <w:r>
        <w:rPr>
          <w:sz w:val="24"/>
        </w:rPr>
        <w:t>Emergency Medicine Foundation</w:t>
      </w:r>
      <w:r>
        <w:rPr>
          <w:spacing w:val="-1"/>
          <w:sz w:val="24"/>
        </w:rPr>
        <w:t xml:space="preserve"> </w:t>
      </w:r>
      <w:r>
        <w:rPr>
          <w:sz w:val="24"/>
        </w:rPr>
        <w:t>Program</w:t>
      </w:r>
    </w:p>
    <w:p w:rsidR="00A11D08" w:rsidRDefault="00A11D08">
      <w:pPr>
        <w:pStyle w:val="BodyText"/>
        <w:spacing w:before="9"/>
        <w:rPr>
          <w:sz w:val="23"/>
        </w:rPr>
      </w:pPr>
    </w:p>
    <w:p w:rsidR="00A11D08" w:rsidRDefault="007C0BA1">
      <w:pPr>
        <w:pStyle w:val="ListParagraph"/>
        <w:numPr>
          <w:ilvl w:val="0"/>
          <w:numId w:val="3"/>
        </w:numPr>
        <w:tabs>
          <w:tab w:val="left" w:pos="1561"/>
        </w:tabs>
        <w:ind w:hanging="361"/>
        <w:rPr>
          <w:sz w:val="24"/>
        </w:rPr>
      </w:pPr>
      <w:r>
        <w:rPr>
          <w:sz w:val="24"/>
        </w:rPr>
        <w:t>Family Medicine Certification</w:t>
      </w:r>
      <w:r>
        <w:rPr>
          <w:spacing w:val="-1"/>
          <w:sz w:val="24"/>
        </w:rPr>
        <w:t xml:space="preserve"> </w:t>
      </w:r>
      <w:r>
        <w:rPr>
          <w:sz w:val="24"/>
        </w:rPr>
        <w:t>Course</w:t>
      </w:r>
    </w:p>
    <w:p w:rsidR="00A11D08" w:rsidRDefault="00A11D08">
      <w:pPr>
        <w:rPr>
          <w:sz w:val="24"/>
        </w:rPr>
        <w:sectPr w:rsidR="00A11D08">
          <w:headerReference w:type="default" r:id="rId27"/>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7C0BA1">
      <w:pPr>
        <w:pStyle w:val="BodyText"/>
        <w:spacing w:before="178"/>
        <w:ind w:left="840"/>
      </w:pPr>
      <w:r>
        <w:t>Faculty of MU II, HFH is involved in medicine lectures of following MBBS classes</w:t>
      </w:r>
    </w:p>
    <w:p w:rsidR="00A11D08" w:rsidRDefault="00A11D08">
      <w:pPr>
        <w:pStyle w:val="BodyText"/>
      </w:pPr>
    </w:p>
    <w:p w:rsidR="00A11D08" w:rsidRDefault="007C0BA1">
      <w:pPr>
        <w:pStyle w:val="ListParagraph"/>
        <w:numPr>
          <w:ilvl w:val="0"/>
          <w:numId w:val="2"/>
        </w:numPr>
        <w:tabs>
          <w:tab w:val="left" w:pos="1561"/>
        </w:tabs>
        <w:spacing w:before="163"/>
        <w:ind w:hanging="361"/>
        <w:rPr>
          <w:sz w:val="24"/>
        </w:rPr>
      </w:pPr>
      <w:r>
        <w:rPr>
          <w:sz w:val="24"/>
        </w:rPr>
        <w:t>3</w:t>
      </w:r>
      <w:r>
        <w:rPr>
          <w:sz w:val="24"/>
          <w:vertAlign w:val="superscript"/>
        </w:rPr>
        <w:t>rd</w:t>
      </w:r>
      <w:r>
        <w:rPr>
          <w:spacing w:val="-5"/>
          <w:sz w:val="24"/>
        </w:rPr>
        <w:t xml:space="preserve"> </w:t>
      </w:r>
      <w:r>
        <w:rPr>
          <w:sz w:val="24"/>
        </w:rPr>
        <w:t>year</w:t>
      </w:r>
    </w:p>
    <w:p w:rsidR="00A11D08" w:rsidRDefault="00A11D08">
      <w:pPr>
        <w:pStyle w:val="BodyText"/>
      </w:pPr>
    </w:p>
    <w:p w:rsidR="00A11D08" w:rsidRDefault="007C0BA1">
      <w:pPr>
        <w:pStyle w:val="ListParagraph"/>
        <w:numPr>
          <w:ilvl w:val="0"/>
          <w:numId w:val="2"/>
        </w:numPr>
        <w:tabs>
          <w:tab w:val="left" w:pos="1561"/>
        </w:tabs>
        <w:ind w:hanging="361"/>
        <w:rPr>
          <w:sz w:val="24"/>
        </w:rPr>
      </w:pPr>
      <w:r>
        <w:rPr>
          <w:sz w:val="24"/>
        </w:rPr>
        <w:t>4</w:t>
      </w:r>
      <w:r>
        <w:rPr>
          <w:sz w:val="24"/>
          <w:vertAlign w:val="superscript"/>
        </w:rPr>
        <w:t>th</w:t>
      </w:r>
      <w:r>
        <w:rPr>
          <w:spacing w:val="-6"/>
          <w:sz w:val="24"/>
        </w:rPr>
        <w:t xml:space="preserve"> </w:t>
      </w:r>
      <w:r>
        <w:rPr>
          <w:sz w:val="24"/>
        </w:rPr>
        <w:t>year</w:t>
      </w:r>
    </w:p>
    <w:p w:rsidR="00A11D08" w:rsidRDefault="00A11D08">
      <w:pPr>
        <w:pStyle w:val="BodyText"/>
      </w:pPr>
    </w:p>
    <w:p w:rsidR="00A11D08" w:rsidRDefault="007C0BA1">
      <w:pPr>
        <w:pStyle w:val="ListParagraph"/>
        <w:numPr>
          <w:ilvl w:val="0"/>
          <w:numId w:val="2"/>
        </w:numPr>
        <w:tabs>
          <w:tab w:val="left" w:pos="1561"/>
        </w:tabs>
        <w:ind w:hanging="361"/>
        <w:rPr>
          <w:sz w:val="24"/>
        </w:rPr>
      </w:pPr>
      <w:r>
        <w:rPr>
          <w:sz w:val="24"/>
        </w:rPr>
        <w:t>Final year</w:t>
      </w:r>
    </w:p>
    <w:p w:rsidR="00A11D08" w:rsidRDefault="00A11D08">
      <w:pPr>
        <w:pStyle w:val="BodyText"/>
      </w:pPr>
    </w:p>
    <w:p w:rsidR="00A11D08" w:rsidRDefault="007C0BA1">
      <w:pPr>
        <w:pStyle w:val="ListParagraph"/>
        <w:numPr>
          <w:ilvl w:val="0"/>
          <w:numId w:val="2"/>
        </w:numPr>
        <w:tabs>
          <w:tab w:val="left" w:pos="1561"/>
        </w:tabs>
        <w:ind w:hanging="361"/>
        <w:rPr>
          <w:sz w:val="24"/>
        </w:rPr>
      </w:pPr>
      <w:r>
        <w:rPr>
          <w:sz w:val="24"/>
        </w:rPr>
        <w:t>MD</w:t>
      </w:r>
      <w:r>
        <w:rPr>
          <w:spacing w:val="-2"/>
          <w:sz w:val="24"/>
        </w:rPr>
        <w:t xml:space="preserve"> </w:t>
      </w:r>
      <w:r>
        <w:rPr>
          <w:sz w:val="24"/>
        </w:rPr>
        <w:t>Trainees</w:t>
      </w:r>
    </w:p>
    <w:p w:rsidR="00A11D08" w:rsidRDefault="00A11D08">
      <w:pPr>
        <w:rPr>
          <w:sz w:val="24"/>
        </w:rPr>
        <w:sectPr w:rsidR="00A11D08">
          <w:headerReference w:type="default" r:id="rId28"/>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11"/>
        <w:rPr>
          <w:sz w:val="23"/>
        </w:rPr>
      </w:pPr>
    </w:p>
    <w:p w:rsidR="00A11D08" w:rsidRDefault="007C0BA1">
      <w:pPr>
        <w:spacing w:before="58" w:line="480" w:lineRule="auto"/>
        <w:ind w:left="840" w:right="852"/>
        <w:jc w:val="both"/>
        <w:rPr>
          <w:sz w:val="21"/>
        </w:rPr>
      </w:pPr>
      <w:r>
        <w:rPr>
          <w:sz w:val="21"/>
        </w:rPr>
        <w:t>Concept of End Block Examination (EBE) for Final Year MBBS was conceptualized as well as materialized in 2019. Three EBE were conducted in the same year. 2020 EBE were delayed due to COVID-19 pandemic. The first EBE of 2020 will be conducted on 4</w:t>
      </w:r>
      <w:r>
        <w:rPr>
          <w:sz w:val="21"/>
          <w:vertAlign w:val="superscript"/>
        </w:rPr>
        <w:t>th</w:t>
      </w:r>
      <w:r>
        <w:rPr>
          <w:sz w:val="21"/>
        </w:rPr>
        <w:t xml:space="preserve"> and 7</w:t>
      </w:r>
      <w:r>
        <w:rPr>
          <w:sz w:val="21"/>
          <w:vertAlign w:val="superscript"/>
        </w:rPr>
        <w:t>th</w:t>
      </w:r>
      <w:r>
        <w:rPr>
          <w:sz w:val="21"/>
        </w:rPr>
        <w:t xml:space="preserve"> November 2020.</w:t>
      </w:r>
    </w:p>
    <w:p w:rsidR="00A11D08" w:rsidRDefault="00A11D08">
      <w:pPr>
        <w:spacing w:line="480" w:lineRule="auto"/>
        <w:jc w:val="both"/>
        <w:rPr>
          <w:sz w:val="21"/>
        </w:rPr>
        <w:sectPr w:rsidR="00A11D08">
          <w:headerReference w:type="default" r:id="rId29"/>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rPr>
          <w:sz w:val="20"/>
        </w:rPr>
      </w:pPr>
    </w:p>
    <w:p w:rsidR="00A11D08" w:rsidRDefault="00A11D08">
      <w:pPr>
        <w:pStyle w:val="BodyText"/>
        <w:spacing w:before="11"/>
        <w:rPr>
          <w:sz w:val="23"/>
        </w:rPr>
      </w:pPr>
    </w:p>
    <w:p w:rsidR="00A11D08" w:rsidRDefault="007C0BA1">
      <w:pPr>
        <w:spacing w:before="58" w:line="480" w:lineRule="auto"/>
        <w:ind w:left="840" w:right="855"/>
        <w:jc w:val="both"/>
        <w:rPr>
          <w:sz w:val="21"/>
        </w:rPr>
      </w:pPr>
      <w:r>
        <w:rPr>
          <w:sz w:val="21"/>
        </w:rPr>
        <w:t>Concept of MD Trainees Bi Yearly Clinical Examination was conceptualized as well as materialized in 2019. Two examination were conducted in the year 2019. 2020 examinations were delayed due to COVID-19 pandemic. The first examination will be conducted in November 2020.</w:t>
      </w:r>
    </w:p>
    <w:p w:rsidR="00A11D08" w:rsidRDefault="00A11D08">
      <w:pPr>
        <w:spacing w:line="480" w:lineRule="auto"/>
        <w:jc w:val="both"/>
        <w:rPr>
          <w:sz w:val="21"/>
        </w:rPr>
        <w:sectPr w:rsidR="00A11D08">
          <w:headerReference w:type="default" r:id="rId30"/>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spacing w:before="8"/>
        <w:rPr>
          <w:sz w:val="29"/>
        </w:rPr>
      </w:pPr>
    </w:p>
    <w:p w:rsidR="00A11D08" w:rsidRDefault="007C0BA1">
      <w:pPr>
        <w:pStyle w:val="BodyText"/>
        <w:spacing w:before="51" w:line="477" w:lineRule="auto"/>
        <w:ind w:left="840" w:right="855"/>
        <w:jc w:val="both"/>
      </w:pPr>
      <w:r>
        <w:t>Student Supplement of Journal of Rawalpindi Medical College (JRMC) was not published in 2017 and 2018. All efforts were utilized to get articles, speedy review, and publication. Backlog</w:t>
      </w:r>
      <w:r>
        <w:rPr>
          <w:spacing w:val="-7"/>
        </w:rPr>
        <w:t xml:space="preserve"> </w:t>
      </w:r>
      <w:r>
        <w:t>was</w:t>
      </w:r>
      <w:r>
        <w:rPr>
          <w:spacing w:val="-6"/>
        </w:rPr>
        <w:t xml:space="preserve"> </w:t>
      </w:r>
      <w:r>
        <w:t>cleared</w:t>
      </w:r>
      <w:r>
        <w:rPr>
          <w:spacing w:val="-5"/>
        </w:rPr>
        <w:t xml:space="preserve"> </w:t>
      </w:r>
      <w:r>
        <w:t>in</w:t>
      </w:r>
      <w:r>
        <w:rPr>
          <w:spacing w:val="-6"/>
        </w:rPr>
        <w:t xml:space="preserve"> </w:t>
      </w:r>
      <w:r>
        <w:t>this</w:t>
      </w:r>
      <w:r>
        <w:rPr>
          <w:spacing w:val="-6"/>
        </w:rPr>
        <w:t xml:space="preserve"> </w:t>
      </w:r>
      <w:r>
        <w:t>regard</w:t>
      </w:r>
      <w:r>
        <w:rPr>
          <w:spacing w:val="-5"/>
        </w:rPr>
        <w:t xml:space="preserve"> </w:t>
      </w:r>
      <w:r>
        <w:t>after</w:t>
      </w:r>
      <w:r>
        <w:rPr>
          <w:spacing w:val="-6"/>
        </w:rPr>
        <w:t xml:space="preserve"> </w:t>
      </w:r>
      <w:r>
        <w:t>the</w:t>
      </w:r>
      <w:r>
        <w:rPr>
          <w:spacing w:val="-7"/>
        </w:rPr>
        <w:t xml:space="preserve"> </w:t>
      </w:r>
      <w:r>
        <w:t>responsibility</w:t>
      </w:r>
      <w:r>
        <w:rPr>
          <w:spacing w:val="-7"/>
        </w:rPr>
        <w:t xml:space="preserve"> </w:t>
      </w:r>
      <w:r>
        <w:t>given</w:t>
      </w:r>
      <w:r>
        <w:rPr>
          <w:spacing w:val="-8"/>
        </w:rPr>
        <w:t xml:space="preserve"> </w:t>
      </w:r>
      <w:r>
        <w:t>to</w:t>
      </w:r>
      <w:r>
        <w:rPr>
          <w:spacing w:val="-6"/>
        </w:rPr>
        <w:t xml:space="preserve"> </w:t>
      </w:r>
      <w:r>
        <w:t>Prof</w:t>
      </w:r>
      <w:r>
        <w:rPr>
          <w:spacing w:val="-8"/>
        </w:rPr>
        <w:t xml:space="preserve"> </w:t>
      </w:r>
      <w:r>
        <w:t>Muhammad</w:t>
      </w:r>
      <w:r>
        <w:rPr>
          <w:spacing w:val="-8"/>
        </w:rPr>
        <w:t xml:space="preserve"> </w:t>
      </w:r>
      <w:r>
        <w:t>Khurram.</w:t>
      </w:r>
    </w:p>
    <w:p w:rsidR="00A11D08" w:rsidRDefault="007C0BA1">
      <w:pPr>
        <w:pStyle w:val="BodyText"/>
        <w:spacing w:before="169" w:line="480" w:lineRule="auto"/>
        <w:ind w:left="840" w:right="859"/>
        <w:jc w:val="both"/>
      </w:pPr>
      <w:r>
        <w:t>After publication of the first issue of 2019, SJRMC responsibility was shifted to Prof Shagufta Saeed. New Team was provided complete second issue of 2019 SJRMC which has been published as well.</w:t>
      </w:r>
    </w:p>
    <w:p w:rsidR="00A11D08" w:rsidRDefault="00A11D08">
      <w:pPr>
        <w:pStyle w:val="BodyText"/>
      </w:pPr>
    </w:p>
    <w:p w:rsidR="00A11D08" w:rsidRDefault="00A11D08">
      <w:pPr>
        <w:pStyle w:val="BodyText"/>
      </w:pPr>
    </w:p>
    <w:p w:rsidR="00A11D08" w:rsidRDefault="00A11D08">
      <w:pPr>
        <w:pStyle w:val="BodyText"/>
        <w:spacing w:before="11"/>
        <w:rPr>
          <w:sz w:val="21"/>
        </w:rPr>
      </w:pPr>
    </w:p>
    <w:p w:rsidR="00A11D08" w:rsidRDefault="007C0BA1">
      <w:pPr>
        <w:spacing w:line="480" w:lineRule="auto"/>
        <w:ind w:left="840" w:right="854"/>
        <w:jc w:val="both"/>
      </w:pPr>
      <w:r>
        <w:t>As Prof Nadeem Akram showed his inability to continue working as Editor of JRMC, its Editorship responsibility has been shifted to Professor Muhammad Khurram. With the Dynamic efforts of Dr Arsalan</w:t>
      </w:r>
      <w:r>
        <w:rPr>
          <w:spacing w:val="-7"/>
        </w:rPr>
        <w:t xml:space="preserve"> </w:t>
      </w:r>
      <w:r>
        <w:t>Manzoor,</w:t>
      </w:r>
      <w:r>
        <w:rPr>
          <w:spacing w:val="-6"/>
        </w:rPr>
        <w:t xml:space="preserve"> </w:t>
      </w:r>
      <w:r>
        <w:t>Associate</w:t>
      </w:r>
      <w:r>
        <w:rPr>
          <w:spacing w:val="-5"/>
        </w:rPr>
        <w:t xml:space="preserve"> </w:t>
      </w:r>
      <w:r>
        <w:t>Editor</w:t>
      </w:r>
      <w:r>
        <w:rPr>
          <w:spacing w:val="-5"/>
        </w:rPr>
        <w:t xml:space="preserve"> </w:t>
      </w:r>
      <w:r>
        <w:t>JRMC</w:t>
      </w:r>
      <w:r>
        <w:rPr>
          <w:spacing w:val="-5"/>
        </w:rPr>
        <w:t xml:space="preserve"> </w:t>
      </w:r>
      <w:r>
        <w:t>&amp;</w:t>
      </w:r>
      <w:r>
        <w:rPr>
          <w:spacing w:val="-5"/>
        </w:rPr>
        <w:t xml:space="preserve"> </w:t>
      </w:r>
      <w:r>
        <w:t>Team,</w:t>
      </w:r>
      <w:r>
        <w:rPr>
          <w:spacing w:val="-5"/>
        </w:rPr>
        <w:t xml:space="preserve"> </w:t>
      </w:r>
      <w:r>
        <w:t>JRMC</w:t>
      </w:r>
      <w:r>
        <w:rPr>
          <w:spacing w:val="-5"/>
        </w:rPr>
        <w:t xml:space="preserve"> </w:t>
      </w:r>
      <w:r>
        <w:t>has</w:t>
      </w:r>
      <w:r>
        <w:rPr>
          <w:spacing w:val="-6"/>
        </w:rPr>
        <w:t xml:space="preserve"> </w:t>
      </w:r>
      <w:r>
        <w:t>been</w:t>
      </w:r>
      <w:r>
        <w:rPr>
          <w:spacing w:val="-6"/>
        </w:rPr>
        <w:t xml:space="preserve"> </w:t>
      </w:r>
      <w:r>
        <w:t>indexed</w:t>
      </w:r>
      <w:r>
        <w:rPr>
          <w:spacing w:val="-6"/>
        </w:rPr>
        <w:t xml:space="preserve"> </w:t>
      </w:r>
      <w:r>
        <w:t>in</w:t>
      </w:r>
      <w:r>
        <w:rPr>
          <w:spacing w:val="-6"/>
        </w:rPr>
        <w:t xml:space="preserve"> </w:t>
      </w:r>
      <w:r>
        <w:t>Directory</w:t>
      </w:r>
      <w:r>
        <w:rPr>
          <w:spacing w:val="-7"/>
        </w:rPr>
        <w:t xml:space="preserve"> </w:t>
      </w:r>
      <w:r>
        <w:t>of</w:t>
      </w:r>
      <w:r>
        <w:rPr>
          <w:spacing w:val="-6"/>
        </w:rPr>
        <w:t xml:space="preserve"> </w:t>
      </w:r>
      <w:r>
        <w:t>Open</w:t>
      </w:r>
      <w:r>
        <w:rPr>
          <w:spacing w:val="-6"/>
        </w:rPr>
        <w:t xml:space="preserve"> </w:t>
      </w:r>
      <w:r>
        <w:t>Access Journals (DOAJ) and Crossref. All effort is now being done to further improve</w:t>
      </w:r>
      <w:r>
        <w:rPr>
          <w:spacing w:val="-6"/>
        </w:rPr>
        <w:t xml:space="preserve"> </w:t>
      </w:r>
      <w:r>
        <w:t>JRMC.</w:t>
      </w:r>
    </w:p>
    <w:p w:rsidR="00A11D08" w:rsidRDefault="00A11D08">
      <w:pPr>
        <w:spacing w:line="480" w:lineRule="auto"/>
        <w:jc w:val="both"/>
        <w:sectPr w:rsidR="00A11D08">
          <w:headerReference w:type="default" r:id="rId31"/>
          <w:pgSz w:w="11910" w:h="16840"/>
          <w:pgMar w:top="1900" w:right="580" w:bottom="280" w:left="600" w:header="1519" w:footer="0" w:gutter="0"/>
          <w:cols w:space="720"/>
        </w:sectPr>
      </w:pPr>
    </w:p>
    <w:p w:rsidR="00A11D08" w:rsidRDefault="00A11D08">
      <w:pPr>
        <w:pStyle w:val="BodyText"/>
        <w:rPr>
          <w:sz w:val="20"/>
        </w:rPr>
      </w:pPr>
    </w:p>
    <w:p w:rsidR="00A11D08" w:rsidRDefault="00A11D08">
      <w:pPr>
        <w:pStyle w:val="BodyText"/>
        <w:spacing w:before="11"/>
        <w:rPr>
          <w:sz w:val="22"/>
        </w:rPr>
      </w:pPr>
    </w:p>
    <w:p w:rsidR="00A11D08" w:rsidRDefault="007C0BA1">
      <w:pPr>
        <w:pStyle w:val="ListParagraph"/>
        <w:numPr>
          <w:ilvl w:val="0"/>
          <w:numId w:val="1"/>
        </w:numPr>
        <w:tabs>
          <w:tab w:val="left" w:pos="1441"/>
        </w:tabs>
        <w:spacing w:before="52" w:line="480" w:lineRule="auto"/>
        <w:ind w:right="1669"/>
        <w:jc w:val="both"/>
        <w:rPr>
          <w:sz w:val="24"/>
        </w:rPr>
      </w:pPr>
      <w:bookmarkStart w:id="0" w:name="PUBLICATIONS_–_2019-20"/>
      <w:bookmarkEnd w:id="0"/>
      <w:r>
        <w:rPr>
          <w:sz w:val="24"/>
        </w:rPr>
        <w:t>Analysis of COVID-19 mortality in Allied Hospitals of Rawalpindi Medical University Pakistan. Biomedica 2020; 36:</w:t>
      </w:r>
      <w:r>
        <w:rPr>
          <w:spacing w:val="-2"/>
          <w:sz w:val="24"/>
        </w:rPr>
        <w:t xml:space="preserve"> </w:t>
      </w:r>
      <w:r>
        <w:rPr>
          <w:sz w:val="24"/>
        </w:rPr>
        <w:t>260-4.</w:t>
      </w:r>
    </w:p>
    <w:p w:rsidR="00A11D08" w:rsidRDefault="007C0BA1">
      <w:pPr>
        <w:pStyle w:val="ListParagraph"/>
        <w:numPr>
          <w:ilvl w:val="0"/>
          <w:numId w:val="1"/>
        </w:numPr>
        <w:tabs>
          <w:tab w:val="left" w:pos="1441"/>
        </w:tabs>
        <w:spacing w:before="2" w:line="480" w:lineRule="auto"/>
        <w:ind w:right="1668"/>
        <w:jc w:val="both"/>
        <w:rPr>
          <w:sz w:val="24"/>
        </w:rPr>
      </w:pPr>
      <w:r>
        <w:rPr>
          <w:sz w:val="24"/>
        </w:rPr>
        <w:t>Rawalpindi Medical University Pakistan COVID-19 pandemic and Department of Medicine, Rawalpindi Medical University. JRMC 2020;</w:t>
      </w:r>
      <w:r>
        <w:rPr>
          <w:spacing w:val="-8"/>
          <w:sz w:val="24"/>
        </w:rPr>
        <w:t xml:space="preserve"> </w:t>
      </w:r>
      <w:r>
        <w:rPr>
          <w:sz w:val="24"/>
        </w:rPr>
        <w:t>24(2):100-2.</w:t>
      </w:r>
    </w:p>
    <w:p w:rsidR="00A11D08" w:rsidRDefault="007C0BA1">
      <w:pPr>
        <w:pStyle w:val="ListParagraph"/>
        <w:numPr>
          <w:ilvl w:val="0"/>
          <w:numId w:val="1"/>
        </w:numPr>
        <w:tabs>
          <w:tab w:val="left" w:pos="1441"/>
        </w:tabs>
        <w:spacing w:line="480" w:lineRule="auto"/>
        <w:ind w:right="1665"/>
        <w:jc w:val="both"/>
        <w:rPr>
          <w:sz w:val="24"/>
        </w:rPr>
      </w:pPr>
      <w:r>
        <w:rPr>
          <w:sz w:val="24"/>
        </w:rPr>
        <w:t>Assessment of COVID-19 related fatalities in tertiary care hospitals of Rawalpindi Medical University Pakistan. JRMC 2020; 24 (Supp-1). Available from:</w:t>
      </w:r>
      <w:r>
        <w:rPr>
          <w:spacing w:val="-4"/>
          <w:sz w:val="24"/>
        </w:rPr>
        <w:t xml:space="preserve"> </w:t>
      </w:r>
      <w:r>
        <w:rPr>
          <w:sz w:val="24"/>
        </w:rPr>
        <w:t>https:</w:t>
      </w:r>
      <w:hyperlink r:id="rId32">
        <w:r>
          <w:rPr>
            <w:sz w:val="24"/>
          </w:rPr>
          <w:t>//www.journalrmc.com/index.php/JRMC/article/view/1422</w:t>
        </w:r>
      </w:hyperlink>
    </w:p>
    <w:p w:rsidR="00A11D08" w:rsidRDefault="007C0BA1">
      <w:pPr>
        <w:pStyle w:val="ListParagraph"/>
        <w:numPr>
          <w:ilvl w:val="0"/>
          <w:numId w:val="1"/>
        </w:numPr>
        <w:tabs>
          <w:tab w:val="left" w:pos="1441"/>
        </w:tabs>
        <w:spacing w:line="480" w:lineRule="auto"/>
        <w:ind w:right="1665"/>
        <w:jc w:val="both"/>
        <w:rPr>
          <w:sz w:val="24"/>
        </w:rPr>
      </w:pPr>
      <w:r>
        <w:rPr>
          <w:sz w:val="24"/>
        </w:rPr>
        <w:t>Effects of a high-dose 24-h infusion of tranexamic acid on death and thromboembolic</w:t>
      </w:r>
      <w:r>
        <w:rPr>
          <w:spacing w:val="-13"/>
          <w:sz w:val="24"/>
        </w:rPr>
        <w:t xml:space="preserve"> </w:t>
      </w:r>
      <w:r>
        <w:rPr>
          <w:sz w:val="24"/>
        </w:rPr>
        <w:t>events</w:t>
      </w:r>
      <w:r>
        <w:rPr>
          <w:spacing w:val="-12"/>
          <w:sz w:val="24"/>
        </w:rPr>
        <w:t xml:space="preserve"> </w:t>
      </w:r>
      <w:r>
        <w:rPr>
          <w:sz w:val="24"/>
        </w:rPr>
        <w:t>in</w:t>
      </w:r>
      <w:r>
        <w:rPr>
          <w:spacing w:val="-11"/>
          <w:sz w:val="24"/>
        </w:rPr>
        <w:t xml:space="preserve"> </w:t>
      </w:r>
      <w:r>
        <w:rPr>
          <w:sz w:val="24"/>
        </w:rPr>
        <w:t>patients</w:t>
      </w:r>
      <w:r>
        <w:rPr>
          <w:spacing w:val="-10"/>
          <w:sz w:val="24"/>
        </w:rPr>
        <w:t xml:space="preserve"> </w:t>
      </w:r>
      <w:r>
        <w:rPr>
          <w:sz w:val="24"/>
        </w:rPr>
        <w:t>with</w:t>
      </w:r>
      <w:r>
        <w:rPr>
          <w:spacing w:val="-11"/>
          <w:sz w:val="24"/>
        </w:rPr>
        <w:t xml:space="preserve"> </w:t>
      </w:r>
      <w:r>
        <w:rPr>
          <w:sz w:val="24"/>
        </w:rPr>
        <w:t>acute</w:t>
      </w:r>
      <w:r>
        <w:rPr>
          <w:spacing w:val="-12"/>
          <w:sz w:val="24"/>
        </w:rPr>
        <w:t xml:space="preserve"> </w:t>
      </w:r>
      <w:r>
        <w:rPr>
          <w:sz w:val="24"/>
        </w:rPr>
        <w:t>gastrointestinal</w:t>
      </w:r>
      <w:r>
        <w:rPr>
          <w:spacing w:val="-14"/>
          <w:sz w:val="24"/>
        </w:rPr>
        <w:t xml:space="preserve"> </w:t>
      </w:r>
      <w:r>
        <w:rPr>
          <w:sz w:val="24"/>
        </w:rPr>
        <w:t>bleeding</w:t>
      </w:r>
      <w:r>
        <w:rPr>
          <w:spacing w:val="-12"/>
          <w:sz w:val="24"/>
        </w:rPr>
        <w:t xml:space="preserve"> </w:t>
      </w:r>
      <w:r>
        <w:rPr>
          <w:sz w:val="24"/>
        </w:rPr>
        <w:t>(HALT- IT):</w:t>
      </w:r>
      <w:r>
        <w:rPr>
          <w:spacing w:val="-11"/>
          <w:sz w:val="24"/>
        </w:rPr>
        <w:t xml:space="preserve"> </w:t>
      </w:r>
      <w:r>
        <w:rPr>
          <w:sz w:val="24"/>
        </w:rPr>
        <w:t>an</w:t>
      </w:r>
      <w:r>
        <w:rPr>
          <w:spacing w:val="-9"/>
          <w:sz w:val="24"/>
        </w:rPr>
        <w:t xml:space="preserve"> </w:t>
      </w:r>
      <w:r>
        <w:rPr>
          <w:sz w:val="24"/>
        </w:rPr>
        <w:t>international</w:t>
      </w:r>
      <w:r>
        <w:rPr>
          <w:spacing w:val="-11"/>
          <w:sz w:val="24"/>
        </w:rPr>
        <w:t xml:space="preserve"> </w:t>
      </w:r>
      <w:r>
        <w:rPr>
          <w:sz w:val="24"/>
        </w:rPr>
        <w:t>randomised,</w:t>
      </w:r>
      <w:r>
        <w:rPr>
          <w:spacing w:val="-12"/>
          <w:sz w:val="24"/>
        </w:rPr>
        <w:t xml:space="preserve"> </w:t>
      </w:r>
      <w:r>
        <w:rPr>
          <w:sz w:val="24"/>
        </w:rPr>
        <w:t>double-blind,</w:t>
      </w:r>
      <w:r>
        <w:rPr>
          <w:spacing w:val="-11"/>
          <w:sz w:val="24"/>
        </w:rPr>
        <w:t xml:space="preserve"> </w:t>
      </w:r>
      <w:r>
        <w:rPr>
          <w:sz w:val="24"/>
        </w:rPr>
        <w:t>placebo-controlled</w:t>
      </w:r>
      <w:r>
        <w:rPr>
          <w:spacing w:val="-11"/>
          <w:sz w:val="24"/>
        </w:rPr>
        <w:t xml:space="preserve"> </w:t>
      </w:r>
      <w:r>
        <w:rPr>
          <w:sz w:val="24"/>
        </w:rPr>
        <w:t>trial.</w:t>
      </w:r>
      <w:r>
        <w:rPr>
          <w:spacing w:val="-10"/>
          <w:sz w:val="24"/>
        </w:rPr>
        <w:t xml:space="preserve"> </w:t>
      </w:r>
      <w:r>
        <w:rPr>
          <w:sz w:val="24"/>
        </w:rPr>
        <w:t>Lancet 2020; 395:</w:t>
      </w:r>
      <w:r>
        <w:rPr>
          <w:spacing w:val="-4"/>
          <w:sz w:val="24"/>
        </w:rPr>
        <w:t xml:space="preserve"> </w:t>
      </w:r>
      <w:r>
        <w:rPr>
          <w:sz w:val="24"/>
        </w:rPr>
        <w:t>1927-36.</w:t>
      </w:r>
    </w:p>
    <w:p w:rsidR="00A11D08" w:rsidRDefault="007C0BA1">
      <w:pPr>
        <w:pStyle w:val="ListParagraph"/>
        <w:numPr>
          <w:ilvl w:val="0"/>
          <w:numId w:val="1"/>
        </w:numPr>
        <w:tabs>
          <w:tab w:val="left" w:pos="1441"/>
        </w:tabs>
        <w:spacing w:line="480" w:lineRule="auto"/>
        <w:ind w:right="1665"/>
        <w:jc w:val="both"/>
        <w:rPr>
          <w:sz w:val="24"/>
        </w:rPr>
      </w:pPr>
      <w:r>
        <w:rPr>
          <w:sz w:val="24"/>
        </w:rPr>
        <w:t>An</w:t>
      </w:r>
      <w:r>
        <w:rPr>
          <w:spacing w:val="-7"/>
          <w:sz w:val="24"/>
        </w:rPr>
        <w:t xml:space="preserve"> </w:t>
      </w:r>
      <w:r>
        <w:rPr>
          <w:sz w:val="24"/>
        </w:rPr>
        <w:t>overview</w:t>
      </w:r>
      <w:r>
        <w:rPr>
          <w:spacing w:val="-7"/>
          <w:sz w:val="24"/>
        </w:rPr>
        <w:t xml:space="preserve"> </w:t>
      </w:r>
      <w:r>
        <w:rPr>
          <w:sz w:val="24"/>
        </w:rPr>
        <w:t>of</w:t>
      </w:r>
      <w:r>
        <w:rPr>
          <w:spacing w:val="-8"/>
          <w:sz w:val="24"/>
        </w:rPr>
        <w:t xml:space="preserve"> </w:t>
      </w:r>
      <w:r>
        <w:rPr>
          <w:sz w:val="24"/>
        </w:rPr>
        <w:t>preliminary</w:t>
      </w:r>
      <w:r>
        <w:rPr>
          <w:spacing w:val="-8"/>
          <w:sz w:val="24"/>
        </w:rPr>
        <w:t xml:space="preserve"> </w:t>
      </w:r>
      <w:r>
        <w:rPr>
          <w:sz w:val="24"/>
        </w:rPr>
        <w:t>COVID-19</w:t>
      </w:r>
      <w:r>
        <w:rPr>
          <w:spacing w:val="-8"/>
          <w:sz w:val="24"/>
        </w:rPr>
        <w:t xml:space="preserve"> </w:t>
      </w:r>
      <w:r>
        <w:rPr>
          <w:sz w:val="24"/>
        </w:rPr>
        <w:t>cases</w:t>
      </w:r>
      <w:r>
        <w:rPr>
          <w:spacing w:val="-7"/>
          <w:sz w:val="24"/>
        </w:rPr>
        <w:t xml:space="preserve"> </w:t>
      </w:r>
      <w:r>
        <w:rPr>
          <w:sz w:val="24"/>
        </w:rPr>
        <w:t>admitted</w:t>
      </w:r>
      <w:r>
        <w:rPr>
          <w:spacing w:val="-8"/>
          <w:sz w:val="24"/>
        </w:rPr>
        <w:t xml:space="preserve"> </w:t>
      </w:r>
      <w:r>
        <w:rPr>
          <w:sz w:val="24"/>
        </w:rPr>
        <w:t>in</w:t>
      </w:r>
      <w:r>
        <w:rPr>
          <w:spacing w:val="-6"/>
          <w:sz w:val="24"/>
        </w:rPr>
        <w:t xml:space="preserve"> </w:t>
      </w:r>
      <w:r>
        <w:rPr>
          <w:sz w:val="24"/>
        </w:rPr>
        <w:t>Rawalpindi</w:t>
      </w:r>
      <w:r>
        <w:rPr>
          <w:spacing w:val="-10"/>
          <w:sz w:val="24"/>
        </w:rPr>
        <w:t xml:space="preserve"> </w:t>
      </w:r>
      <w:r>
        <w:rPr>
          <w:sz w:val="24"/>
        </w:rPr>
        <w:t>Institute</w:t>
      </w:r>
      <w:r>
        <w:rPr>
          <w:spacing w:val="-7"/>
          <w:sz w:val="24"/>
        </w:rPr>
        <w:t xml:space="preserve"> </w:t>
      </w:r>
      <w:r>
        <w:rPr>
          <w:sz w:val="24"/>
        </w:rPr>
        <w:t>of Urology &amp; Transplantation Pakistan. Res &amp; Rev Health Care Open Acc J 5(2)- 2020. RRHOAJ.MS.ID.000210.</w:t>
      </w:r>
      <w:r>
        <w:rPr>
          <w:spacing w:val="-7"/>
          <w:sz w:val="24"/>
        </w:rPr>
        <w:t xml:space="preserve"> </w:t>
      </w:r>
      <w:r>
        <w:rPr>
          <w:sz w:val="24"/>
        </w:rPr>
        <w:t>DOI:10.32474/RRHOAJ.2020.05.000210.</w:t>
      </w:r>
    </w:p>
    <w:p w:rsidR="00A11D08" w:rsidRDefault="007C0BA1">
      <w:pPr>
        <w:pStyle w:val="ListParagraph"/>
        <w:numPr>
          <w:ilvl w:val="0"/>
          <w:numId w:val="1"/>
        </w:numPr>
        <w:tabs>
          <w:tab w:val="left" w:pos="1441"/>
        </w:tabs>
        <w:spacing w:line="292" w:lineRule="exact"/>
        <w:ind w:hanging="361"/>
        <w:rPr>
          <w:sz w:val="24"/>
        </w:rPr>
      </w:pPr>
      <w:r>
        <w:rPr>
          <w:sz w:val="24"/>
        </w:rPr>
        <w:t>Publishing medical research in Pakistan; challenges and the way</w:t>
      </w:r>
      <w:r>
        <w:rPr>
          <w:spacing w:val="4"/>
          <w:sz w:val="24"/>
        </w:rPr>
        <w:t xml:space="preserve"> </w:t>
      </w:r>
      <w:r>
        <w:rPr>
          <w:sz w:val="24"/>
        </w:rPr>
        <w:t>forward.</w:t>
      </w:r>
    </w:p>
    <w:p w:rsidR="00A11D08" w:rsidRDefault="00A11D08">
      <w:pPr>
        <w:pStyle w:val="BodyText"/>
      </w:pPr>
    </w:p>
    <w:p w:rsidR="00A11D08" w:rsidRDefault="007C0BA1">
      <w:pPr>
        <w:pStyle w:val="BodyText"/>
        <w:ind w:left="1440"/>
      </w:pPr>
      <w:r>
        <w:t>Journal of Rawalpindi Medical College (JRMC); 2020; 24(1): 1-2</w:t>
      </w:r>
    </w:p>
    <w:p w:rsidR="00A11D08" w:rsidRDefault="00A11D08">
      <w:pPr>
        <w:pStyle w:val="BodyText"/>
        <w:spacing w:before="6"/>
        <w:rPr>
          <w:sz w:val="29"/>
        </w:rPr>
      </w:pPr>
    </w:p>
    <w:p w:rsidR="00A11D08" w:rsidRDefault="007C0BA1">
      <w:pPr>
        <w:pStyle w:val="ListParagraph"/>
        <w:numPr>
          <w:ilvl w:val="0"/>
          <w:numId w:val="1"/>
        </w:numPr>
        <w:tabs>
          <w:tab w:val="left" w:pos="1441"/>
        </w:tabs>
        <w:spacing w:line="482" w:lineRule="auto"/>
        <w:ind w:right="1670"/>
        <w:rPr>
          <w:sz w:val="24"/>
        </w:rPr>
      </w:pPr>
      <w:r>
        <w:rPr>
          <w:sz w:val="24"/>
        </w:rPr>
        <w:t>Ghost writing and plagiarism. Journal of Rawalpindi Medical College; 2019;23(S-2): 64-65.</w:t>
      </w:r>
    </w:p>
    <w:p w:rsidR="00A11D08" w:rsidRDefault="007C0BA1">
      <w:pPr>
        <w:pStyle w:val="ListParagraph"/>
        <w:numPr>
          <w:ilvl w:val="0"/>
          <w:numId w:val="1"/>
        </w:numPr>
        <w:tabs>
          <w:tab w:val="left" w:pos="1441"/>
        </w:tabs>
        <w:spacing w:before="66" w:line="480" w:lineRule="auto"/>
        <w:ind w:right="1670"/>
        <w:rPr>
          <w:sz w:val="24"/>
        </w:rPr>
      </w:pPr>
      <w:r>
        <w:rPr>
          <w:sz w:val="24"/>
        </w:rPr>
        <w:t>First</w:t>
      </w:r>
      <w:r>
        <w:rPr>
          <w:spacing w:val="-7"/>
          <w:sz w:val="24"/>
        </w:rPr>
        <w:t xml:space="preserve"> </w:t>
      </w:r>
      <w:r>
        <w:rPr>
          <w:sz w:val="24"/>
        </w:rPr>
        <w:t>report</w:t>
      </w:r>
      <w:r>
        <w:rPr>
          <w:spacing w:val="-9"/>
          <w:sz w:val="24"/>
        </w:rPr>
        <w:t xml:space="preserve"> </w:t>
      </w:r>
      <w:r>
        <w:rPr>
          <w:sz w:val="24"/>
        </w:rPr>
        <w:t>of</w:t>
      </w:r>
      <w:r>
        <w:rPr>
          <w:spacing w:val="-8"/>
          <w:sz w:val="24"/>
        </w:rPr>
        <w:t xml:space="preserve"> </w:t>
      </w:r>
      <w:r>
        <w:rPr>
          <w:sz w:val="24"/>
        </w:rPr>
        <w:t>Chikungunya</w:t>
      </w:r>
      <w:r>
        <w:rPr>
          <w:spacing w:val="-8"/>
          <w:sz w:val="24"/>
        </w:rPr>
        <w:t xml:space="preserve"> </w:t>
      </w:r>
      <w:r>
        <w:rPr>
          <w:sz w:val="24"/>
        </w:rPr>
        <w:t>fever</w:t>
      </w:r>
      <w:r>
        <w:rPr>
          <w:spacing w:val="-8"/>
          <w:sz w:val="24"/>
        </w:rPr>
        <w:t xml:space="preserve"> </w:t>
      </w:r>
      <w:r>
        <w:rPr>
          <w:sz w:val="24"/>
        </w:rPr>
        <w:t>in</w:t>
      </w:r>
      <w:r>
        <w:rPr>
          <w:spacing w:val="-8"/>
          <w:sz w:val="24"/>
        </w:rPr>
        <w:t xml:space="preserve"> </w:t>
      </w:r>
      <w:r>
        <w:rPr>
          <w:sz w:val="24"/>
        </w:rPr>
        <w:t>Rawalpindi,</w:t>
      </w:r>
      <w:r>
        <w:rPr>
          <w:spacing w:val="-10"/>
          <w:sz w:val="24"/>
        </w:rPr>
        <w:t xml:space="preserve"> </w:t>
      </w:r>
      <w:r>
        <w:rPr>
          <w:sz w:val="24"/>
        </w:rPr>
        <w:t>Pakistan.</w:t>
      </w:r>
      <w:r>
        <w:rPr>
          <w:spacing w:val="-8"/>
          <w:sz w:val="24"/>
        </w:rPr>
        <w:t xml:space="preserve"> </w:t>
      </w:r>
      <w:r>
        <w:rPr>
          <w:sz w:val="24"/>
        </w:rPr>
        <w:t>East</w:t>
      </w:r>
      <w:r>
        <w:rPr>
          <w:spacing w:val="-9"/>
          <w:sz w:val="24"/>
        </w:rPr>
        <w:t xml:space="preserve"> </w:t>
      </w:r>
      <w:r>
        <w:rPr>
          <w:sz w:val="24"/>
        </w:rPr>
        <w:t>Mediterr</w:t>
      </w:r>
      <w:r>
        <w:rPr>
          <w:spacing w:val="-9"/>
          <w:sz w:val="24"/>
        </w:rPr>
        <w:t xml:space="preserve"> </w:t>
      </w:r>
      <w:r>
        <w:rPr>
          <w:sz w:val="24"/>
        </w:rPr>
        <w:t>Health J</w:t>
      </w:r>
      <w:r>
        <w:rPr>
          <w:spacing w:val="1"/>
          <w:sz w:val="24"/>
        </w:rPr>
        <w:t xml:space="preserve"> </w:t>
      </w:r>
      <w:r>
        <w:rPr>
          <w:sz w:val="24"/>
        </w:rPr>
        <w:t>2019</w:t>
      </w:r>
    </w:p>
    <w:p w:rsidR="00A11D08" w:rsidRDefault="007C0BA1">
      <w:pPr>
        <w:pStyle w:val="ListParagraph"/>
        <w:numPr>
          <w:ilvl w:val="0"/>
          <w:numId w:val="1"/>
        </w:numPr>
        <w:tabs>
          <w:tab w:val="left" w:pos="1441"/>
        </w:tabs>
        <w:spacing w:before="69" w:line="480" w:lineRule="auto"/>
        <w:ind w:right="1668"/>
        <w:rPr>
          <w:sz w:val="24"/>
        </w:rPr>
      </w:pPr>
      <w:r>
        <w:rPr>
          <w:sz w:val="24"/>
        </w:rPr>
        <w:t>Pulmonary</w:t>
      </w:r>
      <w:r>
        <w:rPr>
          <w:spacing w:val="-17"/>
          <w:sz w:val="24"/>
        </w:rPr>
        <w:t xml:space="preserve"> </w:t>
      </w:r>
      <w:r>
        <w:rPr>
          <w:sz w:val="24"/>
        </w:rPr>
        <w:t>Infection</w:t>
      </w:r>
      <w:r>
        <w:rPr>
          <w:spacing w:val="-14"/>
          <w:sz w:val="24"/>
        </w:rPr>
        <w:t xml:space="preserve"> </w:t>
      </w:r>
      <w:r>
        <w:rPr>
          <w:sz w:val="24"/>
        </w:rPr>
        <w:t>with</w:t>
      </w:r>
      <w:r>
        <w:rPr>
          <w:spacing w:val="-17"/>
          <w:sz w:val="24"/>
        </w:rPr>
        <w:t xml:space="preserve"> </w:t>
      </w:r>
      <w:r>
        <w:rPr>
          <w:sz w:val="24"/>
        </w:rPr>
        <w:t>Mycobacteriumfortuitum.</w:t>
      </w:r>
      <w:r>
        <w:rPr>
          <w:spacing w:val="-16"/>
          <w:sz w:val="24"/>
        </w:rPr>
        <w:t xml:space="preserve"> </w:t>
      </w:r>
      <w:r>
        <w:rPr>
          <w:sz w:val="24"/>
        </w:rPr>
        <w:t>Clin</w:t>
      </w:r>
      <w:r>
        <w:rPr>
          <w:spacing w:val="-14"/>
          <w:sz w:val="24"/>
        </w:rPr>
        <w:t xml:space="preserve"> </w:t>
      </w:r>
      <w:r>
        <w:rPr>
          <w:sz w:val="24"/>
        </w:rPr>
        <w:t>Case</w:t>
      </w:r>
      <w:r>
        <w:rPr>
          <w:spacing w:val="-15"/>
          <w:sz w:val="24"/>
        </w:rPr>
        <w:t xml:space="preserve"> </w:t>
      </w:r>
      <w:r>
        <w:rPr>
          <w:sz w:val="24"/>
        </w:rPr>
        <w:t>Rep</w:t>
      </w:r>
      <w:r>
        <w:rPr>
          <w:spacing w:val="-15"/>
          <w:sz w:val="24"/>
        </w:rPr>
        <w:t xml:space="preserve"> </w:t>
      </w:r>
      <w:r>
        <w:rPr>
          <w:sz w:val="24"/>
        </w:rPr>
        <w:t>Open</w:t>
      </w:r>
      <w:r>
        <w:rPr>
          <w:spacing w:val="-16"/>
          <w:sz w:val="24"/>
        </w:rPr>
        <w:t xml:space="preserve"> </w:t>
      </w:r>
      <w:r>
        <w:rPr>
          <w:sz w:val="24"/>
        </w:rPr>
        <w:t>Access 2019;2(3):129.</w:t>
      </w:r>
    </w:p>
    <w:p w:rsidR="00A11D08" w:rsidRDefault="00A11D08">
      <w:pPr>
        <w:spacing w:line="480" w:lineRule="auto"/>
        <w:rPr>
          <w:sz w:val="24"/>
        </w:rPr>
        <w:sectPr w:rsidR="00A11D08">
          <w:headerReference w:type="default" r:id="rId33"/>
          <w:pgSz w:w="11910" w:h="16840"/>
          <w:pgMar w:top="1900" w:right="580" w:bottom="280" w:left="600" w:header="1519" w:footer="0" w:gutter="0"/>
          <w:cols w:space="720"/>
        </w:sectPr>
      </w:pPr>
    </w:p>
    <w:p w:rsidR="00A11D08" w:rsidRDefault="007C0BA1">
      <w:pPr>
        <w:pStyle w:val="ListParagraph"/>
        <w:numPr>
          <w:ilvl w:val="0"/>
          <w:numId w:val="1"/>
        </w:numPr>
        <w:tabs>
          <w:tab w:val="left" w:pos="1441"/>
        </w:tabs>
        <w:spacing w:before="39"/>
        <w:ind w:hanging="361"/>
        <w:rPr>
          <w:sz w:val="24"/>
        </w:rPr>
      </w:pPr>
      <w:r>
        <w:rPr>
          <w:sz w:val="24"/>
        </w:rPr>
        <w:lastRenderedPageBreak/>
        <w:t>Gender based differences in patients of poisoning managed at a Medical</w:t>
      </w:r>
      <w:r>
        <w:rPr>
          <w:spacing w:val="14"/>
          <w:sz w:val="24"/>
        </w:rPr>
        <w:t xml:space="preserve"> </w:t>
      </w:r>
      <w:r>
        <w:rPr>
          <w:sz w:val="24"/>
        </w:rPr>
        <w:t>Unit.</w:t>
      </w:r>
    </w:p>
    <w:p w:rsidR="00A11D08" w:rsidRDefault="00A11D08">
      <w:pPr>
        <w:pStyle w:val="BodyText"/>
        <w:spacing w:before="2"/>
      </w:pPr>
    </w:p>
    <w:p w:rsidR="00A11D08" w:rsidRDefault="007C0BA1">
      <w:pPr>
        <w:pStyle w:val="BodyText"/>
        <w:ind w:left="1440"/>
      </w:pPr>
      <w:r>
        <w:t>JPak Med Assoc 2019; 69 (07): 1025-8.</w:t>
      </w:r>
    </w:p>
    <w:p w:rsidR="00A11D08" w:rsidRDefault="00A11D08">
      <w:pPr>
        <w:pStyle w:val="BodyText"/>
        <w:spacing w:before="5"/>
        <w:rPr>
          <w:sz w:val="29"/>
        </w:rPr>
      </w:pPr>
    </w:p>
    <w:p w:rsidR="00A11D08" w:rsidRDefault="007C0BA1">
      <w:pPr>
        <w:pStyle w:val="ListParagraph"/>
        <w:numPr>
          <w:ilvl w:val="0"/>
          <w:numId w:val="1"/>
        </w:numPr>
        <w:tabs>
          <w:tab w:val="left" w:pos="1441"/>
        </w:tabs>
        <w:spacing w:before="1" w:line="482" w:lineRule="auto"/>
        <w:ind w:right="1665"/>
        <w:jc w:val="both"/>
        <w:rPr>
          <w:sz w:val="24"/>
        </w:rPr>
      </w:pPr>
      <w:r>
        <w:rPr>
          <w:sz w:val="24"/>
        </w:rPr>
        <w:t>Secondary Fahr’s disease; a consequence of post-thyroidectomy hypoparathyroidism. Eur J Case Rep Intern Med 2019; 6(6):</w:t>
      </w:r>
      <w:r>
        <w:rPr>
          <w:spacing w:val="-5"/>
          <w:sz w:val="24"/>
        </w:rPr>
        <w:t xml:space="preserve"> </w:t>
      </w:r>
      <w:r>
        <w:rPr>
          <w:sz w:val="24"/>
        </w:rPr>
        <w:t>001109.</w:t>
      </w:r>
    </w:p>
    <w:p w:rsidR="00A11D08" w:rsidRDefault="007C0BA1">
      <w:pPr>
        <w:pStyle w:val="ListParagraph"/>
        <w:numPr>
          <w:ilvl w:val="0"/>
          <w:numId w:val="1"/>
        </w:numPr>
        <w:tabs>
          <w:tab w:val="left" w:pos="1441"/>
        </w:tabs>
        <w:spacing w:before="63" w:line="482" w:lineRule="auto"/>
        <w:ind w:right="1669"/>
        <w:jc w:val="both"/>
        <w:rPr>
          <w:sz w:val="24"/>
        </w:rPr>
      </w:pPr>
      <w:r>
        <w:rPr>
          <w:sz w:val="24"/>
        </w:rPr>
        <w:t>Takayasu’s arteritis presenting as ischemic stroke in young patient. Journal of Rawalpindi Medical College (JRMC) 2019; 23 (S-1):</w:t>
      </w:r>
      <w:r>
        <w:rPr>
          <w:spacing w:val="-5"/>
          <w:sz w:val="24"/>
        </w:rPr>
        <w:t xml:space="preserve"> </w:t>
      </w:r>
      <w:r>
        <w:rPr>
          <w:sz w:val="24"/>
        </w:rPr>
        <w:t>59-60.</w:t>
      </w:r>
    </w:p>
    <w:p w:rsidR="00A11D08" w:rsidRDefault="007C0BA1">
      <w:pPr>
        <w:pStyle w:val="ListParagraph"/>
        <w:numPr>
          <w:ilvl w:val="0"/>
          <w:numId w:val="1"/>
        </w:numPr>
        <w:tabs>
          <w:tab w:val="left" w:pos="1441"/>
        </w:tabs>
        <w:spacing w:before="63" w:line="482" w:lineRule="auto"/>
        <w:ind w:right="1673"/>
        <w:jc w:val="both"/>
        <w:rPr>
          <w:sz w:val="24"/>
        </w:rPr>
      </w:pPr>
      <w:r>
        <w:rPr>
          <w:sz w:val="24"/>
        </w:rPr>
        <w:t>Tuberous sclerosis: a patient who presented with fits. Journal of Rawalpindi Medical College (JRMC) 2019; 23 (S-1):</w:t>
      </w:r>
      <w:r>
        <w:rPr>
          <w:spacing w:val="-6"/>
          <w:sz w:val="24"/>
        </w:rPr>
        <w:t xml:space="preserve"> </w:t>
      </w:r>
      <w:r>
        <w:rPr>
          <w:sz w:val="24"/>
        </w:rPr>
        <w:t>61-3.</w:t>
      </w:r>
    </w:p>
    <w:p w:rsidR="00A11D08" w:rsidRDefault="007C0BA1">
      <w:pPr>
        <w:pStyle w:val="ListParagraph"/>
        <w:numPr>
          <w:ilvl w:val="0"/>
          <w:numId w:val="1"/>
        </w:numPr>
        <w:tabs>
          <w:tab w:val="left" w:pos="1441"/>
          <w:tab w:val="left" w:pos="3396"/>
          <w:tab w:val="left" w:pos="6264"/>
        </w:tabs>
        <w:spacing w:before="63" w:line="480" w:lineRule="auto"/>
        <w:ind w:right="1665"/>
        <w:jc w:val="both"/>
        <w:rPr>
          <w:sz w:val="24"/>
        </w:rPr>
      </w:pPr>
      <w:r>
        <w:rPr>
          <w:sz w:val="24"/>
        </w:rPr>
        <w:t>Characteristics of probable severe fever with thrombocytopenia syndrome patients: a perspective study from Pakistan. International Journal of Medicine in</w:t>
      </w:r>
      <w:r>
        <w:rPr>
          <w:sz w:val="24"/>
        </w:rPr>
        <w:tab/>
        <w:t>Developing</w:t>
      </w:r>
      <w:r>
        <w:rPr>
          <w:sz w:val="24"/>
        </w:rPr>
        <w:tab/>
        <w:t>Countries2019;3(2):001–007 (https://doi.org/10.24911/IJMDC.51-1544507442)</w:t>
      </w:r>
    </w:p>
    <w:p w:rsidR="00A11D08" w:rsidRDefault="00A11D08">
      <w:pPr>
        <w:spacing w:line="480" w:lineRule="auto"/>
        <w:jc w:val="both"/>
        <w:rPr>
          <w:sz w:val="24"/>
        </w:rPr>
        <w:sectPr w:rsidR="00A11D08">
          <w:headerReference w:type="default" r:id="rId34"/>
          <w:pgSz w:w="11910" w:h="16840"/>
          <w:pgMar w:top="1380" w:right="580" w:bottom="280" w:left="600" w:header="0" w:footer="0" w:gutter="0"/>
          <w:cols w:space="720"/>
        </w:sectPr>
      </w:pPr>
    </w:p>
    <w:p w:rsidR="00A11D08" w:rsidRDefault="007C0BA1">
      <w:pPr>
        <w:pStyle w:val="Heading1"/>
        <w:spacing w:line="482" w:lineRule="auto"/>
        <w:ind w:left="1188" w:right="1205"/>
        <w:jc w:val="center"/>
      </w:pPr>
      <w:bookmarkStart w:id="1" w:name="WORKSHOPS/CONFERENCES/TEACHING_SESSIONS/"/>
      <w:bookmarkEnd w:id="1"/>
      <w:r>
        <w:rPr>
          <w:color w:val="2E5395"/>
        </w:rPr>
        <w:lastRenderedPageBreak/>
        <w:t>WORKSHOPS/CONFERENCES/TEACHING SESSIONS/PAPERS PRESENTATION-</w:t>
      </w:r>
    </w:p>
    <w:p w:rsidR="00A11D08" w:rsidRDefault="007C0BA1">
      <w:pPr>
        <w:spacing w:before="312"/>
        <w:ind w:left="1190" w:right="1205"/>
        <w:jc w:val="center"/>
        <w:rPr>
          <w:sz w:val="40"/>
        </w:rPr>
      </w:pPr>
      <w:bookmarkStart w:id="2" w:name="ATTENDED/CONDUCTED/ARRANGED_IN_2019-2020"/>
      <w:bookmarkEnd w:id="2"/>
      <w:r>
        <w:rPr>
          <w:color w:val="2E5395"/>
          <w:sz w:val="40"/>
        </w:rPr>
        <w:t>ATTENDED/CONDUCTED/ARRANGED IN 2019-2020</w:t>
      </w:r>
    </w:p>
    <w:p w:rsidR="00A11D08" w:rsidRDefault="00A11D08">
      <w:pPr>
        <w:pStyle w:val="BodyText"/>
        <w:rPr>
          <w:sz w:val="40"/>
        </w:rPr>
      </w:pPr>
    </w:p>
    <w:p w:rsidR="00A11D08" w:rsidRDefault="00A11D08">
      <w:pPr>
        <w:pStyle w:val="BodyText"/>
        <w:rPr>
          <w:sz w:val="40"/>
        </w:rPr>
      </w:pPr>
    </w:p>
    <w:p w:rsidR="00A11D08" w:rsidRDefault="00A11D08">
      <w:pPr>
        <w:pStyle w:val="BodyText"/>
        <w:spacing w:before="8"/>
        <w:rPr>
          <w:sz w:val="35"/>
        </w:rPr>
      </w:pPr>
    </w:p>
    <w:p w:rsidR="00A11D08" w:rsidRDefault="007C0BA1">
      <w:pPr>
        <w:pStyle w:val="ListParagraph"/>
        <w:numPr>
          <w:ilvl w:val="1"/>
          <w:numId w:val="1"/>
        </w:numPr>
        <w:tabs>
          <w:tab w:val="left" w:pos="1561"/>
        </w:tabs>
        <w:spacing w:line="480" w:lineRule="auto"/>
        <w:ind w:right="855"/>
        <w:jc w:val="both"/>
        <w:rPr>
          <w:sz w:val="24"/>
        </w:rPr>
      </w:pPr>
      <w:r>
        <w:rPr>
          <w:sz w:val="24"/>
        </w:rPr>
        <w:t>01 day, “Acute Stroke Intervention and Awareness Symposium” Collaboration of Rawalpindi Institute of Cardiology and Rawalpindi Medical University (22 October 2020),</w:t>
      </w:r>
    </w:p>
    <w:p w:rsidR="00A11D08" w:rsidRDefault="007C0BA1">
      <w:pPr>
        <w:pStyle w:val="ListParagraph"/>
        <w:numPr>
          <w:ilvl w:val="1"/>
          <w:numId w:val="1"/>
        </w:numPr>
        <w:tabs>
          <w:tab w:val="left" w:pos="1561"/>
        </w:tabs>
        <w:spacing w:line="480" w:lineRule="auto"/>
        <w:ind w:right="857"/>
        <w:jc w:val="both"/>
        <w:rPr>
          <w:sz w:val="24"/>
        </w:rPr>
      </w:pPr>
      <w:r>
        <w:rPr>
          <w:sz w:val="24"/>
        </w:rPr>
        <w:t>01 day, “Learning and Teaching” workshop by Department of Medical Education, Rawalpindi Medical University (29 September</w:t>
      </w:r>
      <w:r>
        <w:rPr>
          <w:spacing w:val="-6"/>
          <w:sz w:val="24"/>
        </w:rPr>
        <w:t xml:space="preserve"> </w:t>
      </w:r>
      <w:r>
        <w:rPr>
          <w:sz w:val="24"/>
        </w:rPr>
        <w:t>2020),</w:t>
      </w:r>
    </w:p>
    <w:p w:rsidR="00A11D08" w:rsidRDefault="007C0BA1">
      <w:pPr>
        <w:pStyle w:val="ListParagraph"/>
        <w:numPr>
          <w:ilvl w:val="1"/>
          <w:numId w:val="1"/>
        </w:numPr>
        <w:tabs>
          <w:tab w:val="left" w:pos="1561"/>
        </w:tabs>
        <w:spacing w:before="2" w:line="480" w:lineRule="auto"/>
        <w:ind w:right="861"/>
        <w:jc w:val="both"/>
        <w:rPr>
          <w:sz w:val="24"/>
        </w:rPr>
      </w:pPr>
      <w:r>
        <w:rPr>
          <w:sz w:val="24"/>
        </w:rPr>
        <w:t>01 day, “PGT Research Conference” Rawalpindi Medical University (24 December 2019),</w:t>
      </w:r>
    </w:p>
    <w:p w:rsidR="00A11D08" w:rsidRDefault="007C0BA1">
      <w:pPr>
        <w:pStyle w:val="ListParagraph"/>
        <w:numPr>
          <w:ilvl w:val="1"/>
          <w:numId w:val="1"/>
        </w:numPr>
        <w:tabs>
          <w:tab w:val="left" w:pos="1441"/>
        </w:tabs>
        <w:spacing w:before="102" w:line="480" w:lineRule="auto"/>
        <w:ind w:right="1441"/>
        <w:jc w:val="both"/>
        <w:rPr>
          <w:sz w:val="24"/>
        </w:rPr>
      </w:pPr>
      <w:r>
        <w:rPr>
          <w:sz w:val="24"/>
        </w:rPr>
        <w:t>01 day, “Faculty Research Conference” Rawalpindi Medical University (23 December 2019),</w:t>
      </w:r>
    </w:p>
    <w:p w:rsidR="00A11D08" w:rsidRDefault="00A11D08">
      <w:pPr>
        <w:pStyle w:val="BodyText"/>
        <w:spacing w:before="7"/>
        <w:rPr>
          <w:sz w:val="21"/>
        </w:rPr>
      </w:pPr>
    </w:p>
    <w:p w:rsidR="00A11D08" w:rsidRDefault="007C0BA1">
      <w:pPr>
        <w:pStyle w:val="ListParagraph"/>
        <w:numPr>
          <w:ilvl w:val="1"/>
          <w:numId w:val="1"/>
        </w:numPr>
        <w:tabs>
          <w:tab w:val="left" w:pos="1441"/>
        </w:tabs>
        <w:spacing w:before="1" w:line="480" w:lineRule="auto"/>
        <w:ind w:right="1442"/>
        <w:jc w:val="both"/>
        <w:rPr>
          <w:sz w:val="24"/>
        </w:rPr>
      </w:pPr>
      <w:r>
        <w:rPr>
          <w:sz w:val="24"/>
        </w:rPr>
        <w:t>01 days, “Acute Respiratory Presentations Contact Session” of Emergency Medicine Foundation Program by Royal College of Emergency Medicine and Rawalpindi Medical University (20</w:t>
      </w:r>
      <w:r>
        <w:rPr>
          <w:sz w:val="24"/>
          <w:vertAlign w:val="superscript"/>
        </w:rPr>
        <w:t>th</w:t>
      </w:r>
      <w:r>
        <w:rPr>
          <w:sz w:val="24"/>
        </w:rPr>
        <w:t xml:space="preserve"> December</w:t>
      </w:r>
      <w:r>
        <w:rPr>
          <w:spacing w:val="-7"/>
          <w:sz w:val="24"/>
        </w:rPr>
        <w:t xml:space="preserve"> </w:t>
      </w:r>
      <w:r>
        <w:rPr>
          <w:sz w:val="24"/>
        </w:rPr>
        <w:t>2019).</w:t>
      </w:r>
    </w:p>
    <w:p w:rsidR="00A11D08" w:rsidRDefault="00A11D08">
      <w:pPr>
        <w:pStyle w:val="BodyText"/>
        <w:spacing w:before="8"/>
        <w:rPr>
          <w:sz w:val="21"/>
        </w:rPr>
      </w:pPr>
    </w:p>
    <w:p w:rsidR="00A11D08" w:rsidRDefault="007C0BA1">
      <w:pPr>
        <w:pStyle w:val="ListParagraph"/>
        <w:numPr>
          <w:ilvl w:val="1"/>
          <w:numId w:val="1"/>
        </w:numPr>
        <w:tabs>
          <w:tab w:val="left" w:pos="1441"/>
        </w:tabs>
        <w:spacing w:before="1" w:line="480" w:lineRule="auto"/>
        <w:ind w:right="1435"/>
        <w:jc w:val="both"/>
        <w:rPr>
          <w:sz w:val="24"/>
        </w:rPr>
      </w:pPr>
      <w:r>
        <w:rPr>
          <w:sz w:val="24"/>
        </w:rPr>
        <w:t>01</w:t>
      </w:r>
      <w:r>
        <w:rPr>
          <w:spacing w:val="-11"/>
          <w:sz w:val="24"/>
        </w:rPr>
        <w:t xml:space="preserve"> </w:t>
      </w:r>
      <w:r>
        <w:rPr>
          <w:sz w:val="24"/>
        </w:rPr>
        <w:t>days,</w:t>
      </w:r>
      <w:r>
        <w:rPr>
          <w:spacing w:val="-13"/>
          <w:sz w:val="24"/>
        </w:rPr>
        <w:t xml:space="preserve"> </w:t>
      </w:r>
      <w:r>
        <w:rPr>
          <w:sz w:val="24"/>
        </w:rPr>
        <w:t>“Diabetes</w:t>
      </w:r>
      <w:r>
        <w:rPr>
          <w:spacing w:val="-11"/>
          <w:sz w:val="24"/>
        </w:rPr>
        <w:t xml:space="preserve"> </w:t>
      </w:r>
      <w:r>
        <w:rPr>
          <w:sz w:val="24"/>
        </w:rPr>
        <w:t>Module”</w:t>
      </w:r>
      <w:r>
        <w:rPr>
          <w:spacing w:val="-11"/>
          <w:sz w:val="24"/>
        </w:rPr>
        <w:t xml:space="preserve"> </w:t>
      </w:r>
      <w:r>
        <w:rPr>
          <w:sz w:val="24"/>
        </w:rPr>
        <w:t>of</w:t>
      </w:r>
      <w:r>
        <w:rPr>
          <w:spacing w:val="-12"/>
          <w:sz w:val="24"/>
        </w:rPr>
        <w:t xml:space="preserve"> </w:t>
      </w:r>
      <w:r>
        <w:rPr>
          <w:sz w:val="24"/>
        </w:rPr>
        <w:t>Family</w:t>
      </w:r>
      <w:r>
        <w:rPr>
          <w:spacing w:val="-12"/>
          <w:sz w:val="24"/>
        </w:rPr>
        <w:t xml:space="preserve"> </w:t>
      </w:r>
      <w:r>
        <w:rPr>
          <w:sz w:val="24"/>
        </w:rPr>
        <w:t>Physicians</w:t>
      </w:r>
      <w:r>
        <w:rPr>
          <w:spacing w:val="-12"/>
          <w:sz w:val="24"/>
        </w:rPr>
        <w:t xml:space="preserve"> </w:t>
      </w:r>
      <w:r>
        <w:rPr>
          <w:sz w:val="24"/>
        </w:rPr>
        <w:t>Certificate</w:t>
      </w:r>
      <w:r>
        <w:rPr>
          <w:spacing w:val="-10"/>
          <w:sz w:val="24"/>
        </w:rPr>
        <w:t xml:space="preserve"> </w:t>
      </w:r>
      <w:r>
        <w:rPr>
          <w:sz w:val="24"/>
        </w:rPr>
        <w:t>Course</w:t>
      </w:r>
      <w:r>
        <w:rPr>
          <w:spacing w:val="-13"/>
          <w:sz w:val="24"/>
        </w:rPr>
        <w:t xml:space="preserve"> </w:t>
      </w:r>
      <w:r>
        <w:rPr>
          <w:sz w:val="24"/>
        </w:rPr>
        <w:t>by</w:t>
      </w:r>
      <w:r>
        <w:rPr>
          <w:spacing w:val="-13"/>
          <w:sz w:val="24"/>
        </w:rPr>
        <w:t xml:space="preserve"> </w:t>
      </w:r>
      <w:r>
        <w:rPr>
          <w:sz w:val="24"/>
        </w:rPr>
        <w:t>Rawalpindi Medical University (9</w:t>
      </w:r>
      <w:r>
        <w:rPr>
          <w:sz w:val="24"/>
          <w:vertAlign w:val="superscript"/>
        </w:rPr>
        <w:t>th</w:t>
      </w:r>
      <w:r>
        <w:rPr>
          <w:sz w:val="24"/>
        </w:rPr>
        <w:t xml:space="preserve"> November</w:t>
      </w:r>
      <w:r>
        <w:rPr>
          <w:spacing w:val="-5"/>
          <w:sz w:val="24"/>
        </w:rPr>
        <w:t xml:space="preserve"> </w:t>
      </w:r>
      <w:r>
        <w:rPr>
          <w:sz w:val="24"/>
        </w:rPr>
        <w:t>2019).</w:t>
      </w:r>
    </w:p>
    <w:p w:rsidR="00A11D08" w:rsidRDefault="00A11D08">
      <w:pPr>
        <w:pStyle w:val="BodyText"/>
        <w:spacing w:before="7"/>
        <w:rPr>
          <w:sz w:val="21"/>
        </w:rPr>
      </w:pPr>
    </w:p>
    <w:p w:rsidR="00A11D08" w:rsidRDefault="007C0BA1">
      <w:pPr>
        <w:pStyle w:val="ListParagraph"/>
        <w:numPr>
          <w:ilvl w:val="1"/>
          <w:numId w:val="1"/>
        </w:numPr>
        <w:tabs>
          <w:tab w:val="left" w:pos="1441"/>
        </w:tabs>
        <w:ind w:left="1440" w:hanging="241"/>
        <w:jc w:val="both"/>
        <w:rPr>
          <w:sz w:val="24"/>
        </w:rPr>
      </w:pPr>
      <w:r>
        <w:rPr>
          <w:sz w:val="24"/>
        </w:rPr>
        <w:t>01 days, “Respiratory Module” of Family Physicians Certificate Course</w:t>
      </w:r>
      <w:r>
        <w:rPr>
          <w:spacing w:val="50"/>
          <w:sz w:val="24"/>
        </w:rPr>
        <w:t xml:space="preserve"> </w:t>
      </w:r>
      <w:r>
        <w:rPr>
          <w:sz w:val="24"/>
        </w:rPr>
        <w:t>by</w:t>
      </w:r>
    </w:p>
    <w:p w:rsidR="00A11D08" w:rsidRDefault="00A11D08">
      <w:pPr>
        <w:jc w:val="both"/>
        <w:rPr>
          <w:sz w:val="24"/>
        </w:rPr>
        <w:sectPr w:rsidR="00A11D08">
          <w:headerReference w:type="default" r:id="rId35"/>
          <w:pgSz w:w="11910" w:h="16840"/>
          <w:pgMar w:top="1420" w:right="580" w:bottom="280" w:left="600" w:header="0" w:footer="0" w:gutter="0"/>
          <w:cols w:space="720"/>
        </w:sectPr>
      </w:pPr>
    </w:p>
    <w:p w:rsidR="00A11D08" w:rsidRDefault="007C0BA1">
      <w:pPr>
        <w:pStyle w:val="BodyText"/>
        <w:spacing w:before="61"/>
        <w:ind w:left="1560"/>
      </w:pPr>
      <w:r>
        <w:lastRenderedPageBreak/>
        <w:t>Rawalpindi Medical University (5</w:t>
      </w:r>
      <w:r>
        <w:rPr>
          <w:vertAlign w:val="superscript"/>
        </w:rPr>
        <w:t>th</w:t>
      </w:r>
      <w:r>
        <w:t xml:space="preserve"> October 2019).</w:t>
      </w:r>
    </w:p>
    <w:p w:rsidR="00A11D08" w:rsidRDefault="00A11D08">
      <w:pPr>
        <w:pStyle w:val="BodyText"/>
        <w:rPr>
          <w:sz w:val="26"/>
        </w:rPr>
      </w:pPr>
    </w:p>
    <w:p w:rsidR="00A11D08" w:rsidRDefault="00A11D08">
      <w:pPr>
        <w:pStyle w:val="BodyText"/>
        <w:spacing w:before="7"/>
        <w:rPr>
          <w:sz w:val="19"/>
        </w:rPr>
      </w:pPr>
    </w:p>
    <w:p w:rsidR="00A11D08" w:rsidRDefault="007C0BA1">
      <w:pPr>
        <w:pStyle w:val="ListParagraph"/>
        <w:numPr>
          <w:ilvl w:val="1"/>
          <w:numId w:val="1"/>
        </w:numPr>
        <w:tabs>
          <w:tab w:val="left" w:pos="1441"/>
        </w:tabs>
        <w:spacing w:line="480" w:lineRule="auto"/>
        <w:ind w:right="1435"/>
        <w:jc w:val="both"/>
        <w:rPr>
          <w:sz w:val="24"/>
        </w:rPr>
      </w:pPr>
      <w:r>
        <w:rPr>
          <w:sz w:val="24"/>
        </w:rPr>
        <w:t>01 days, “Train the Trainer” workshop of Emergency Medicine Foundation Program conducted by The Royal College of Emergency Medicine, UK, held at RMU, Rawalpindi (18</w:t>
      </w:r>
      <w:r>
        <w:rPr>
          <w:sz w:val="24"/>
          <w:vertAlign w:val="superscript"/>
        </w:rPr>
        <w:t>th</w:t>
      </w:r>
      <w:r>
        <w:rPr>
          <w:sz w:val="24"/>
        </w:rPr>
        <w:t xml:space="preserve"> June</w:t>
      </w:r>
      <w:r>
        <w:rPr>
          <w:spacing w:val="-2"/>
          <w:sz w:val="24"/>
        </w:rPr>
        <w:t xml:space="preserve"> </w:t>
      </w:r>
      <w:r>
        <w:rPr>
          <w:sz w:val="24"/>
        </w:rPr>
        <w:t>2019).</w:t>
      </w:r>
    </w:p>
    <w:p w:rsidR="00A11D08" w:rsidRDefault="00A11D08">
      <w:pPr>
        <w:pStyle w:val="BodyText"/>
        <w:spacing w:before="9"/>
        <w:rPr>
          <w:sz w:val="21"/>
        </w:rPr>
      </w:pPr>
    </w:p>
    <w:p w:rsidR="00A11D08" w:rsidRDefault="007C0BA1">
      <w:pPr>
        <w:pStyle w:val="ListParagraph"/>
        <w:numPr>
          <w:ilvl w:val="1"/>
          <w:numId w:val="1"/>
        </w:numPr>
        <w:tabs>
          <w:tab w:val="left" w:pos="1441"/>
        </w:tabs>
        <w:spacing w:before="1" w:line="480" w:lineRule="auto"/>
        <w:ind w:right="1441"/>
        <w:jc w:val="both"/>
        <w:rPr>
          <w:sz w:val="24"/>
        </w:rPr>
      </w:pPr>
      <w:r>
        <w:rPr>
          <w:sz w:val="24"/>
        </w:rPr>
        <w:t>Medical Journalism: challenges and solutions. RMU International Conference, RMU, Rawalpindi (22</w:t>
      </w:r>
      <w:r>
        <w:rPr>
          <w:sz w:val="24"/>
          <w:vertAlign w:val="superscript"/>
        </w:rPr>
        <w:t>nd</w:t>
      </w:r>
      <w:r>
        <w:rPr>
          <w:sz w:val="24"/>
        </w:rPr>
        <w:t xml:space="preserve"> March</w:t>
      </w:r>
      <w:r>
        <w:rPr>
          <w:spacing w:val="-6"/>
          <w:sz w:val="24"/>
        </w:rPr>
        <w:t xml:space="preserve"> </w:t>
      </w:r>
      <w:r>
        <w:rPr>
          <w:sz w:val="24"/>
        </w:rPr>
        <w:t>2019).</w:t>
      </w:r>
    </w:p>
    <w:p w:rsidR="00A11D08" w:rsidRDefault="00A11D08">
      <w:pPr>
        <w:pStyle w:val="BodyText"/>
        <w:spacing w:before="7"/>
        <w:rPr>
          <w:sz w:val="21"/>
        </w:rPr>
      </w:pPr>
    </w:p>
    <w:p w:rsidR="00A11D08" w:rsidRDefault="007C0BA1">
      <w:pPr>
        <w:pStyle w:val="ListParagraph"/>
        <w:numPr>
          <w:ilvl w:val="1"/>
          <w:numId w:val="1"/>
        </w:numPr>
        <w:tabs>
          <w:tab w:val="left" w:pos="1561"/>
        </w:tabs>
        <w:spacing w:line="480" w:lineRule="auto"/>
        <w:ind w:right="1441"/>
        <w:jc w:val="both"/>
        <w:rPr>
          <w:sz w:val="24"/>
        </w:rPr>
      </w:pPr>
      <w:r>
        <w:rPr>
          <w:sz w:val="24"/>
        </w:rPr>
        <w:t>01-day Workshop on “Role of EBPS/EVS for staging lung Carcinoma, RMU International Conference, RMU, Rawalpindi (20</w:t>
      </w:r>
      <w:r>
        <w:rPr>
          <w:sz w:val="24"/>
          <w:vertAlign w:val="superscript"/>
        </w:rPr>
        <w:t>th</w:t>
      </w:r>
      <w:r>
        <w:rPr>
          <w:sz w:val="24"/>
        </w:rPr>
        <w:t xml:space="preserve"> March</w:t>
      </w:r>
      <w:r>
        <w:rPr>
          <w:spacing w:val="-7"/>
          <w:sz w:val="24"/>
        </w:rPr>
        <w:t xml:space="preserve"> </w:t>
      </w:r>
      <w:r>
        <w:rPr>
          <w:sz w:val="24"/>
        </w:rPr>
        <w:t>2019).</w:t>
      </w:r>
    </w:p>
    <w:p w:rsidR="00A11D08" w:rsidRDefault="00A11D08">
      <w:pPr>
        <w:pStyle w:val="BodyText"/>
        <w:spacing w:before="7"/>
        <w:rPr>
          <w:sz w:val="21"/>
        </w:rPr>
      </w:pPr>
    </w:p>
    <w:p w:rsidR="00A11D08" w:rsidRDefault="007C0BA1">
      <w:pPr>
        <w:pStyle w:val="ListParagraph"/>
        <w:numPr>
          <w:ilvl w:val="1"/>
          <w:numId w:val="1"/>
        </w:numPr>
        <w:tabs>
          <w:tab w:val="left" w:pos="1561"/>
        </w:tabs>
        <w:spacing w:line="480" w:lineRule="auto"/>
        <w:ind w:right="1444"/>
        <w:jc w:val="both"/>
        <w:rPr>
          <w:sz w:val="24"/>
        </w:rPr>
      </w:pPr>
      <w:r>
        <w:rPr>
          <w:sz w:val="24"/>
        </w:rPr>
        <w:t>01-day Workshop on “Utilizing RCT appraisal for patient care”, RMU International Conference, RMU, Rawalpindi (4</w:t>
      </w:r>
      <w:r>
        <w:rPr>
          <w:sz w:val="24"/>
          <w:vertAlign w:val="superscript"/>
        </w:rPr>
        <w:t>th</w:t>
      </w:r>
      <w:r>
        <w:rPr>
          <w:sz w:val="24"/>
        </w:rPr>
        <w:t xml:space="preserve"> March</w:t>
      </w:r>
      <w:r>
        <w:rPr>
          <w:spacing w:val="-5"/>
          <w:sz w:val="24"/>
        </w:rPr>
        <w:t xml:space="preserve"> </w:t>
      </w:r>
      <w:r>
        <w:rPr>
          <w:sz w:val="24"/>
        </w:rPr>
        <w:t>2019).</w:t>
      </w:r>
    </w:p>
    <w:p w:rsidR="00A11D08" w:rsidRDefault="00A11D08">
      <w:pPr>
        <w:pStyle w:val="BodyText"/>
        <w:spacing w:before="7"/>
        <w:rPr>
          <w:sz w:val="21"/>
        </w:rPr>
      </w:pPr>
    </w:p>
    <w:p w:rsidR="00A11D08" w:rsidRDefault="007C0BA1">
      <w:pPr>
        <w:pStyle w:val="ListParagraph"/>
        <w:numPr>
          <w:ilvl w:val="1"/>
          <w:numId w:val="1"/>
        </w:numPr>
        <w:tabs>
          <w:tab w:val="left" w:pos="1561"/>
        </w:tabs>
        <w:spacing w:line="482" w:lineRule="auto"/>
        <w:ind w:right="1437"/>
        <w:jc w:val="both"/>
        <w:rPr>
          <w:sz w:val="24"/>
        </w:rPr>
      </w:pPr>
      <w:r>
        <w:rPr>
          <w:sz w:val="24"/>
        </w:rPr>
        <w:t>01-day,</w:t>
      </w:r>
      <w:r>
        <w:rPr>
          <w:spacing w:val="-6"/>
          <w:sz w:val="24"/>
        </w:rPr>
        <w:t xml:space="preserve"> </w:t>
      </w:r>
      <w:r>
        <w:rPr>
          <w:sz w:val="24"/>
        </w:rPr>
        <w:t>Workshop</w:t>
      </w:r>
      <w:r>
        <w:rPr>
          <w:spacing w:val="-6"/>
          <w:sz w:val="24"/>
        </w:rPr>
        <w:t xml:space="preserve"> </w:t>
      </w:r>
      <w:r>
        <w:rPr>
          <w:sz w:val="24"/>
        </w:rPr>
        <w:t>on</w:t>
      </w:r>
      <w:r>
        <w:rPr>
          <w:spacing w:val="-4"/>
          <w:sz w:val="24"/>
        </w:rPr>
        <w:t xml:space="preserve"> </w:t>
      </w:r>
      <w:r>
        <w:rPr>
          <w:sz w:val="24"/>
        </w:rPr>
        <w:t>“Basic</w:t>
      </w:r>
      <w:r>
        <w:rPr>
          <w:spacing w:val="-6"/>
          <w:sz w:val="24"/>
        </w:rPr>
        <w:t xml:space="preserve"> </w:t>
      </w:r>
      <w:r>
        <w:rPr>
          <w:sz w:val="24"/>
        </w:rPr>
        <w:t>Spirometry”,</w:t>
      </w:r>
      <w:r>
        <w:rPr>
          <w:spacing w:val="-7"/>
          <w:sz w:val="24"/>
        </w:rPr>
        <w:t xml:space="preserve"> </w:t>
      </w:r>
      <w:r>
        <w:rPr>
          <w:sz w:val="24"/>
        </w:rPr>
        <w:t>RMU</w:t>
      </w:r>
      <w:r>
        <w:rPr>
          <w:spacing w:val="-7"/>
          <w:sz w:val="24"/>
        </w:rPr>
        <w:t xml:space="preserve"> </w:t>
      </w:r>
      <w:r>
        <w:rPr>
          <w:sz w:val="24"/>
        </w:rPr>
        <w:t>International</w:t>
      </w:r>
      <w:r>
        <w:rPr>
          <w:spacing w:val="-7"/>
          <w:sz w:val="24"/>
        </w:rPr>
        <w:t xml:space="preserve"> </w:t>
      </w:r>
      <w:r>
        <w:rPr>
          <w:sz w:val="24"/>
        </w:rPr>
        <w:t>Conference,</w:t>
      </w:r>
      <w:r>
        <w:rPr>
          <w:spacing w:val="-7"/>
          <w:sz w:val="24"/>
        </w:rPr>
        <w:t xml:space="preserve"> </w:t>
      </w:r>
      <w:r>
        <w:rPr>
          <w:sz w:val="24"/>
        </w:rPr>
        <w:t>RMU, Rawalpindi (4</w:t>
      </w:r>
      <w:r>
        <w:rPr>
          <w:sz w:val="24"/>
          <w:vertAlign w:val="superscript"/>
        </w:rPr>
        <w:t>th</w:t>
      </w:r>
      <w:r>
        <w:rPr>
          <w:sz w:val="24"/>
        </w:rPr>
        <w:t xml:space="preserve"> March</w:t>
      </w:r>
      <w:r>
        <w:rPr>
          <w:spacing w:val="-4"/>
          <w:sz w:val="24"/>
        </w:rPr>
        <w:t xml:space="preserve"> </w:t>
      </w:r>
      <w:r>
        <w:rPr>
          <w:sz w:val="24"/>
        </w:rPr>
        <w:t>2019).</w:t>
      </w:r>
    </w:p>
    <w:p w:rsidR="00A11D08" w:rsidRDefault="00A11D08">
      <w:pPr>
        <w:pStyle w:val="BodyText"/>
        <w:spacing w:before="4"/>
        <w:rPr>
          <w:sz w:val="21"/>
        </w:rPr>
      </w:pPr>
    </w:p>
    <w:p w:rsidR="00A11D08" w:rsidRDefault="007C0BA1">
      <w:pPr>
        <w:pStyle w:val="ListParagraph"/>
        <w:numPr>
          <w:ilvl w:val="1"/>
          <w:numId w:val="1"/>
        </w:numPr>
        <w:tabs>
          <w:tab w:val="left" w:pos="1561"/>
        </w:tabs>
        <w:spacing w:line="480" w:lineRule="auto"/>
        <w:ind w:right="1444"/>
        <w:jc w:val="both"/>
        <w:rPr>
          <w:sz w:val="24"/>
        </w:rPr>
      </w:pPr>
      <w:r>
        <w:rPr>
          <w:sz w:val="24"/>
        </w:rPr>
        <w:t>01-day Workshop on “Utilizing RCT appraisal for patient care”, RMU International Conference, RMU, Rawalpindi (4</w:t>
      </w:r>
      <w:r>
        <w:rPr>
          <w:sz w:val="24"/>
          <w:vertAlign w:val="superscript"/>
        </w:rPr>
        <w:t>th</w:t>
      </w:r>
      <w:r>
        <w:rPr>
          <w:sz w:val="24"/>
        </w:rPr>
        <w:t xml:space="preserve"> March</w:t>
      </w:r>
      <w:r>
        <w:rPr>
          <w:spacing w:val="-5"/>
          <w:sz w:val="24"/>
        </w:rPr>
        <w:t xml:space="preserve"> </w:t>
      </w:r>
      <w:r>
        <w:rPr>
          <w:sz w:val="24"/>
        </w:rPr>
        <w:t>2019).</w:t>
      </w:r>
    </w:p>
    <w:p w:rsidR="00A11D08" w:rsidRDefault="00A11D08">
      <w:pPr>
        <w:pStyle w:val="BodyText"/>
        <w:spacing w:before="7"/>
        <w:rPr>
          <w:sz w:val="21"/>
        </w:rPr>
      </w:pPr>
    </w:p>
    <w:p w:rsidR="00A11D08" w:rsidRDefault="007C0BA1">
      <w:pPr>
        <w:pStyle w:val="ListParagraph"/>
        <w:numPr>
          <w:ilvl w:val="1"/>
          <w:numId w:val="1"/>
        </w:numPr>
        <w:tabs>
          <w:tab w:val="left" w:pos="1561"/>
        </w:tabs>
        <w:spacing w:before="1" w:line="480" w:lineRule="auto"/>
        <w:ind w:right="1435"/>
        <w:jc w:val="both"/>
        <w:rPr>
          <w:sz w:val="24"/>
        </w:rPr>
      </w:pPr>
      <w:r>
        <w:rPr>
          <w:sz w:val="24"/>
        </w:rPr>
        <w:t>01-day,</w:t>
      </w:r>
      <w:r>
        <w:rPr>
          <w:spacing w:val="-6"/>
          <w:sz w:val="24"/>
        </w:rPr>
        <w:t xml:space="preserve"> </w:t>
      </w:r>
      <w:r>
        <w:rPr>
          <w:sz w:val="24"/>
        </w:rPr>
        <w:t>Workshop</w:t>
      </w:r>
      <w:r>
        <w:rPr>
          <w:spacing w:val="-6"/>
          <w:sz w:val="24"/>
        </w:rPr>
        <w:t xml:space="preserve"> </w:t>
      </w:r>
      <w:r>
        <w:rPr>
          <w:sz w:val="24"/>
        </w:rPr>
        <w:t>on</w:t>
      </w:r>
      <w:r>
        <w:rPr>
          <w:spacing w:val="-4"/>
          <w:sz w:val="24"/>
        </w:rPr>
        <w:t xml:space="preserve"> </w:t>
      </w:r>
      <w:r>
        <w:rPr>
          <w:sz w:val="24"/>
        </w:rPr>
        <w:t>“Basic</w:t>
      </w:r>
      <w:r>
        <w:rPr>
          <w:spacing w:val="-6"/>
          <w:sz w:val="24"/>
        </w:rPr>
        <w:t xml:space="preserve"> </w:t>
      </w:r>
      <w:r>
        <w:rPr>
          <w:sz w:val="24"/>
        </w:rPr>
        <w:t>Spirometry”,</w:t>
      </w:r>
      <w:r>
        <w:rPr>
          <w:spacing w:val="-7"/>
          <w:sz w:val="24"/>
        </w:rPr>
        <w:t xml:space="preserve"> </w:t>
      </w:r>
      <w:r>
        <w:rPr>
          <w:sz w:val="24"/>
        </w:rPr>
        <w:t>RMU</w:t>
      </w:r>
      <w:r>
        <w:rPr>
          <w:spacing w:val="-7"/>
          <w:sz w:val="24"/>
        </w:rPr>
        <w:t xml:space="preserve"> </w:t>
      </w:r>
      <w:r>
        <w:rPr>
          <w:sz w:val="24"/>
        </w:rPr>
        <w:t>International</w:t>
      </w:r>
      <w:r>
        <w:rPr>
          <w:spacing w:val="-4"/>
          <w:sz w:val="24"/>
        </w:rPr>
        <w:t xml:space="preserve"> </w:t>
      </w:r>
      <w:r>
        <w:rPr>
          <w:sz w:val="24"/>
        </w:rPr>
        <w:t>Conference,</w:t>
      </w:r>
      <w:r>
        <w:rPr>
          <w:spacing w:val="-8"/>
          <w:sz w:val="24"/>
        </w:rPr>
        <w:t xml:space="preserve"> </w:t>
      </w:r>
      <w:r>
        <w:rPr>
          <w:sz w:val="24"/>
        </w:rPr>
        <w:t>RMU, Rawalpindi (4</w:t>
      </w:r>
      <w:r>
        <w:rPr>
          <w:sz w:val="24"/>
          <w:vertAlign w:val="superscript"/>
        </w:rPr>
        <w:t>th</w:t>
      </w:r>
      <w:r>
        <w:rPr>
          <w:sz w:val="24"/>
        </w:rPr>
        <w:t xml:space="preserve"> March</w:t>
      </w:r>
      <w:r>
        <w:rPr>
          <w:spacing w:val="-4"/>
          <w:sz w:val="24"/>
        </w:rPr>
        <w:t xml:space="preserve"> </w:t>
      </w:r>
      <w:r>
        <w:rPr>
          <w:sz w:val="24"/>
        </w:rPr>
        <w:t>2019).</w:t>
      </w:r>
    </w:p>
    <w:p w:rsidR="00A11D08" w:rsidRDefault="00A11D08">
      <w:pPr>
        <w:pStyle w:val="BodyText"/>
        <w:spacing w:before="6"/>
        <w:rPr>
          <w:sz w:val="21"/>
        </w:rPr>
      </w:pPr>
    </w:p>
    <w:p w:rsidR="00A11D08" w:rsidRDefault="007C0BA1">
      <w:pPr>
        <w:pStyle w:val="ListParagraph"/>
        <w:numPr>
          <w:ilvl w:val="1"/>
          <w:numId w:val="1"/>
        </w:numPr>
        <w:tabs>
          <w:tab w:val="left" w:pos="1561"/>
        </w:tabs>
        <w:spacing w:before="1" w:line="480" w:lineRule="auto"/>
        <w:ind w:right="1440"/>
        <w:jc w:val="both"/>
        <w:rPr>
          <w:sz w:val="24"/>
        </w:rPr>
      </w:pPr>
      <w:r>
        <w:rPr>
          <w:sz w:val="24"/>
        </w:rPr>
        <w:t>01-day, Workshop on “Utilizing RCT appraisal for patient care”, RMU International Conference, RMU, Rawalpindi (4</w:t>
      </w:r>
      <w:r>
        <w:rPr>
          <w:sz w:val="24"/>
          <w:vertAlign w:val="superscript"/>
        </w:rPr>
        <w:t>th</w:t>
      </w:r>
      <w:r>
        <w:rPr>
          <w:sz w:val="24"/>
        </w:rPr>
        <w:t xml:space="preserve"> March</w:t>
      </w:r>
      <w:r>
        <w:rPr>
          <w:spacing w:val="-2"/>
          <w:sz w:val="24"/>
        </w:rPr>
        <w:t xml:space="preserve"> </w:t>
      </w:r>
      <w:r>
        <w:rPr>
          <w:sz w:val="24"/>
        </w:rPr>
        <w:t>2019).</w:t>
      </w:r>
    </w:p>
    <w:p w:rsidR="00A11D08" w:rsidRDefault="00A11D08">
      <w:pPr>
        <w:pStyle w:val="BodyText"/>
        <w:spacing w:before="9"/>
        <w:rPr>
          <w:sz w:val="21"/>
        </w:rPr>
      </w:pPr>
    </w:p>
    <w:p w:rsidR="00A11D08" w:rsidRDefault="007C0BA1">
      <w:pPr>
        <w:pStyle w:val="ListParagraph"/>
        <w:numPr>
          <w:ilvl w:val="1"/>
          <w:numId w:val="1"/>
        </w:numPr>
        <w:tabs>
          <w:tab w:val="left" w:pos="1561"/>
        </w:tabs>
        <w:spacing w:line="480" w:lineRule="auto"/>
        <w:ind w:right="1440"/>
        <w:jc w:val="both"/>
        <w:rPr>
          <w:sz w:val="24"/>
        </w:rPr>
      </w:pPr>
      <w:r>
        <w:rPr>
          <w:sz w:val="24"/>
        </w:rPr>
        <w:t>01-day on Research Paper Writing, RMU International Conference, RMU, Rawalpindi (05 February</w:t>
      </w:r>
      <w:r>
        <w:rPr>
          <w:spacing w:val="-2"/>
          <w:sz w:val="24"/>
        </w:rPr>
        <w:t xml:space="preserve"> </w:t>
      </w:r>
      <w:r>
        <w:rPr>
          <w:sz w:val="24"/>
        </w:rPr>
        <w:t>2019).</w:t>
      </w:r>
    </w:p>
    <w:p w:rsidR="00A11D08" w:rsidRDefault="00A11D08">
      <w:pPr>
        <w:spacing w:line="480" w:lineRule="auto"/>
        <w:jc w:val="both"/>
        <w:rPr>
          <w:sz w:val="24"/>
        </w:rPr>
        <w:sectPr w:rsidR="00A11D08">
          <w:headerReference w:type="default" r:id="rId36"/>
          <w:pgSz w:w="11910" w:h="16840"/>
          <w:pgMar w:top="1360" w:right="580" w:bottom="280" w:left="600" w:header="0" w:footer="0" w:gutter="0"/>
          <w:cols w:space="720"/>
        </w:sectPr>
      </w:pPr>
    </w:p>
    <w:p w:rsidR="00A11D08" w:rsidRDefault="007C0BA1">
      <w:pPr>
        <w:pStyle w:val="Heading1"/>
        <w:spacing w:before="2" w:line="240" w:lineRule="auto"/>
        <w:ind w:left="840"/>
      </w:pPr>
      <w:bookmarkStart w:id="3" w:name="NEW_CONCEPTS"/>
      <w:bookmarkEnd w:id="3"/>
      <w:r>
        <w:rPr>
          <w:color w:val="2E5395"/>
        </w:rPr>
        <w:lastRenderedPageBreak/>
        <w:t>NEW CONCEPTS</w:t>
      </w:r>
    </w:p>
    <w:p w:rsidR="00A11D08" w:rsidRDefault="00A11D08">
      <w:pPr>
        <w:pStyle w:val="BodyText"/>
        <w:rPr>
          <w:sz w:val="40"/>
        </w:rPr>
      </w:pPr>
    </w:p>
    <w:p w:rsidR="00A11D08" w:rsidRDefault="00A11D08">
      <w:pPr>
        <w:pStyle w:val="BodyText"/>
        <w:rPr>
          <w:sz w:val="40"/>
        </w:rPr>
      </w:pPr>
    </w:p>
    <w:p w:rsidR="00A11D08" w:rsidRDefault="007C0BA1">
      <w:pPr>
        <w:spacing w:before="262"/>
        <w:ind w:left="840"/>
        <w:rPr>
          <w:b/>
          <w:sz w:val="21"/>
        </w:rPr>
      </w:pPr>
      <w:r>
        <w:rPr>
          <w:b/>
          <w:sz w:val="21"/>
        </w:rPr>
        <w:t>EBE</w:t>
      </w:r>
    </w:p>
    <w:p w:rsidR="00A11D08" w:rsidRDefault="00A11D08">
      <w:pPr>
        <w:pStyle w:val="BodyText"/>
        <w:rPr>
          <w:b/>
          <w:sz w:val="20"/>
        </w:rPr>
      </w:pPr>
    </w:p>
    <w:p w:rsidR="00A11D08" w:rsidRDefault="007C0BA1">
      <w:pPr>
        <w:spacing w:before="172" w:line="477" w:lineRule="auto"/>
        <w:ind w:left="840" w:right="674"/>
        <w:rPr>
          <w:sz w:val="21"/>
        </w:rPr>
      </w:pPr>
      <w:r>
        <w:rPr>
          <w:sz w:val="21"/>
        </w:rPr>
        <w:t>End Block Examination of Final Year MBBS has been employed for internal assessment of students at the end of their 3 monthly medicine and allied rotation since 2018.</w:t>
      </w:r>
    </w:p>
    <w:p w:rsidR="00A11D08" w:rsidRDefault="007C0BA1">
      <w:pPr>
        <w:spacing w:before="166"/>
        <w:ind w:left="840"/>
        <w:rPr>
          <w:b/>
          <w:sz w:val="21"/>
        </w:rPr>
      </w:pPr>
      <w:r>
        <w:rPr>
          <w:b/>
          <w:sz w:val="21"/>
        </w:rPr>
        <w:t>MD Trainees TOACS</w:t>
      </w:r>
    </w:p>
    <w:p w:rsidR="00A11D08" w:rsidRDefault="00A11D08">
      <w:pPr>
        <w:pStyle w:val="BodyText"/>
        <w:rPr>
          <w:b/>
          <w:sz w:val="20"/>
        </w:rPr>
      </w:pPr>
    </w:p>
    <w:p w:rsidR="00A11D08" w:rsidRDefault="007C0BA1">
      <w:pPr>
        <w:spacing w:before="171" w:line="631" w:lineRule="auto"/>
        <w:ind w:left="840" w:right="1519"/>
        <w:rPr>
          <w:sz w:val="21"/>
        </w:rPr>
      </w:pPr>
      <w:r>
        <w:rPr>
          <w:sz w:val="21"/>
        </w:rPr>
        <w:t xml:space="preserve">6 monthly Task Oriented Assessment of Clinical Skills (TOACS) has been introduced since last year. </w:t>
      </w:r>
      <w:r>
        <w:rPr>
          <w:b/>
          <w:sz w:val="21"/>
        </w:rPr>
        <w:t>Standardized, uniform clinical rotation examination for 3</w:t>
      </w:r>
      <w:r>
        <w:rPr>
          <w:b/>
          <w:sz w:val="21"/>
          <w:vertAlign w:val="superscript"/>
        </w:rPr>
        <w:t>rd</w:t>
      </w:r>
      <w:r>
        <w:rPr>
          <w:b/>
          <w:sz w:val="21"/>
        </w:rPr>
        <w:t>, 4</w:t>
      </w:r>
      <w:r>
        <w:rPr>
          <w:b/>
          <w:sz w:val="21"/>
          <w:vertAlign w:val="superscript"/>
        </w:rPr>
        <w:t>th</w:t>
      </w:r>
      <w:r>
        <w:rPr>
          <w:b/>
          <w:sz w:val="21"/>
        </w:rPr>
        <w:t xml:space="preserve">, and Final year Medicine MBBS </w:t>
      </w:r>
      <w:r>
        <w:rPr>
          <w:sz w:val="21"/>
        </w:rPr>
        <w:t>All efforts are being employed for this purpose.</w:t>
      </w:r>
    </w:p>
    <w:p w:rsidR="00A11D08" w:rsidRDefault="007C0BA1">
      <w:pPr>
        <w:spacing w:line="252" w:lineRule="exact"/>
        <w:ind w:left="840"/>
        <w:rPr>
          <w:b/>
          <w:sz w:val="21"/>
        </w:rPr>
      </w:pPr>
      <w:r>
        <w:rPr>
          <w:b/>
          <w:sz w:val="21"/>
        </w:rPr>
        <w:t>Online teaching of 3</w:t>
      </w:r>
      <w:r>
        <w:rPr>
          <w:b/>
          <w:sz w:val="21"/>
          <w:vertAlign w:val="superscript"/>
        </w:rPr>
        <w:t>rd</w:t>
      </w:r>
      <w:r>
        <w:rPr>
          <w:b/>
          <w:sz w:val="21"/>
        </w:rPr>
        <w:t>, 4</w:t>
      </w:r>
      <w:r>
        <w:rPr>
          <w:b/>
          <w:sz w:val="21"/>
          <w:vertAlign w:val="superscript"/>
        </w:rPr>
        <w:t>th,</w:t>
      </w:r>
      <w:r>
        <w:rPr>
          <w:b/>
          <w:sz w:val="21"/>
        </w:rPr>
        <w:t xml:space="preserve"> and Final Medicine MBBS during COVID-19.</w:t>
      </w:r>
    </w:p>
    <w:p w:rsidR="00A11D08" w:rsidRDefault="00A11D08">
      <w:pPr>
        <w:pStyle w:val="BodyText"/>
        <w:rPr>
          <w:b/>
          <w:sz w:val="22"/>
        </w:rPr>
      </w:pPr>
    </w:p>
    <w:p w:rsidR="00A11D08" w:rsidRDefault="007C0BA1">
      <w:pPr>
        <w:spacing w:before="148"/>
        <w:ind w:left="840"/>
        <w:rPr>
          <w:b/>
          <w:sz w:val="21"/>
        </w:rPr>
      </w:pPr>
      <w:r>
        <w:rPr>
          <w:b/>
          <w:sz w:val="21"/>
        </w:rPr>
        <w:t>Telemedicine was started during COVID-19 Pandemic to provide risk free patient care.</w:t>
      </w:r>
    </w:p>
    <w:sectPr w:rsidR="00A11D08" w:rsidSect="00A11D08">
      <w:headerReference w:type="default" r:id="rId37"/>
      <w:pgSz w:w="11910" w:h="16840"/>
      <w:pgMar w:top="1420" w:right="580" w:bottom="280" w:left="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BA4" w:rsidRDefault="001F0BA4" w:rsidP="00A11D08">
      <w:r>
        <w:separator/>
      </w:r>
    </w:p>
  </w:endnote>
  <w:endnote w:type="continuationSeparator" w:id="1">
    <w:p w:rsidR="001F0BA4" w:rsidRDefault="001F0BA4" w:rsidP="00A11D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BA4" w:rsidRDefault="001F0BA4" w:rsidP="00A11D08">
      <w:r>
        <w:separator/>
      </w:r>
    </w:p>
  </w:footnote>
  <w:footnote w:type="continuationSeparator" w:id="1">
    <w:p w:rsidR="001F0BA4" w:rsidRDefault="001F0BA4" w:rsidP="00A11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71" type="#_x0000_t202" style="position:absolute;margin-left:71pt;margin-top:74.95pt;width:130.65pt;height:22.05pt;z-index:-16788992;mso-position-horizontal-relative:page;mso-position-vertical-relative:page" filled="f" stroked="f">
          <v:textbox inset="0,0,0,0">
            <w:txbxContent>
              <w:p w:rsidR="00A13A3A" w:rsidRDefault="00A13A3A">
                <w:pPr>
                  <w:spacing w:line="428" w:lineRule="exact"/>
                  <w:ind w:left="20"/>
                  <w:rPr>
                    <w:sz w:val="40"/>
                  </w:rPr>
                </w:pPr>
                <w:r>
                  <w:rPr>
                    <w:color w:val="4471C4"/>
                    <w:sz w:val="40"/>
                  </w:rPr>
                  <w:t>INTRODUCTION</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63" type="#_x0000_t202" style="position:absolute;margin-left:71pt;margin-top:74.95pt;width:273.15pt;height:22.05pt;z-index:-16784896;mso-position-horizontal-relative:page;mso-position-vertical-relative:page" filled="f" stroked="f">
          <v:textbox inset="0,0,0,0">
            <w:txbxContent>
              <w:p w:rsidR="00A13A3A" w:rsidRDefault="00A13A3A">
                <w:pPr>
                  <w:spacing w:line="428" w:lineRule="exact"/>
                  <w:ind w:left="20"/>
                  <w:rPr>
                    <w:sz w:val="40"/>
                  </w:rPr>
                </w:pPr>
                <w:r>
                  <w:rPr>
                    <w:color w:val="4471C4"/>
                    <w:sz w:val="40"/>
                  </w:rPr>
                  <w:t>24 HOUR MEDICAL WARD COVER</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62" type="#_x0000_t202" style="position:absolute;margin-left:71pt;margin-top:74.95pt;width:370.6pt;height:22.05pt;z-index:-16784384;mso-position-horizontal-relative:page;mso-position-vertical-relative:page" filled="f" stroked="f">
          <v:textbox inset="0,0,0,0">
            <w:txbxContent>
              <w:p w:rsidR="00A13A3A" w:rsidRDefault="00A13A3A">
                <w:pPr>
                  <w:spacing w:line="428" w:lineRule="exact"/>
                  <w:ind w:left="20"/>
                  <w:rPr>
                    <w:sz w:val="40"/>
                  </w:rPr>
                </w:pPr>
                <w:r>
                  <w:rPr>
                    <w:color w:val="4471C4"/>
                    <w:sz w:val="40"/>
                  </w:rPr>
                  <w:t>ACLS CERTIFIED FACULTY MEMBERS OF MU II</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61" type="#_x0000_t202" style="position:absolute;margin-left:71pt;margin-top:74.95pt;width:166.45pt;height:22.05pt;z-index:-16783872;mso-position-horizontal-relative:page;mso-position-vertical-relative:page" filled="f" stroked="f">
          <v:textbox inset="0,0,0,0">
            <w:txbxContent>
              <w:p w:rsidR="00A13A3A" w:rsidRDefault="00A13A3A">
                <w:pPr>
                  <w:spacing w:line="428" w:lineRule="exact"/>
                  <w:ind w:left="20"/>
                  <w:rPr>
                    <w:sz w:val="40"/>
                  </w:rPr>
                </w:pPr>
                <w:r>
                  <w:rPr>
                    <w:color w:val="4471C4"/>
                    <w:sz w:val="40"/>
                  </w:rPr>
                  <w:t>PATIENT LOAD 2020</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60" type="#_x0000_t202" style="position:absolute;margin-left:71pt;margin-top:74.95pt;width:188.5pt;height:22.05pt;z-index:-16783360;mso-position-horizontal-relative:page;mso-position-vertical-relative:page" filled="f" stroked="f">
          <v:textbox inset="0,0,0,0">
            <w:txbxContent>
              <w:p w:rsidR="00A13A3A" w:rsidRDefault="00A13A3A">
                <w:pPr>
                  <w:spacing w:line="428" w:lineRule="exact"/>
                  <w:ind w:left="20"/>
                  <w:rPr>
                    <w:sz w:val="40"/>
                  </w:rPr>
                </w:pPr>
                <w:r>
                  <w:rPr>
                    <w:color w:val="4471C4"/>
                    <w:sz w:val="40"/>
                  </w:rPr>
                  <w:t>BED OCCUPANCY RATE</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59" type="#_x0000_t202" style="position:absolute;margin-left:71pt;margin-top:74.95pt;width:313.4pt;height:22.05pt;z-index:-16782848;mso-position-horizontal-relative:page;mso-position-vertical-relative:page" filled="f" stroked="f">
          <v:textbox inset="0,0,0,0">
            <w:txbxContent>
              <w:p w:rsidR="00A13A3A" w:rsidRDefault="00A13A3A">
                <w:pPr>
                  <w:spacing w:line="428" w:lineRule="exact"/>
                  <w:ind w:left="20"/>
                  <w:rPr>
                    <w:sz w:val="40"/>
                  </w:rPr>
                </w:pPr>
                <w:r>
                  <w:rPr>
                    <w:color w:val="4471C4"/>
                    <w:sz w:val="40"/>
                  </w:rPr>
                  <w:t>AVERAGE LENGTH OF INPATIENT STAY</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58" type="#_x0000_t202" style="position:absolute;margin-left:71pt;margin-top:74.95pt;width:185.75pt;height:22.05pt;z-index:-16782336;mso-position-horizontal-relative:page;mso-position-vertical-relative:page" filled="f" stroked="f">
          <v:textbox inset="0,0,0,0">
            <w:txbxContent>
              <w:p w:rsidR="00A13A3A" w:rsidRDefault="00A13A3A">
                <w:pPr>
                  <w:spacing w:line="428" w:lineRule="exact"/>
                  <w:ind w:left="20"/>
                  <w:rPr>
                    <w:sz w:val="40"/>
                  </w:rPr>
                </w:pPr>
                <w:r>
                  <w:rPr>
                    <w:color w:val="4471C4"/>
                    <w:sz w:val="40"/>
                  </w:rPr>
                  <w:t>MONTHLY MORTALITY</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57" type="#_x0000_t202" style="position:absolute;margin-left:71pt;margin-top:74.95pt;width:222.75pt;height:22.05pt;z-index:-16781824;mso-position-horizontal-relative:page;mso-position-vertical-relative:page" filled="f" stroked="f">
          <v:textbox inset="0,0,0,0">
            <w:txbxContent>
              <w:p w:rsidR="00A13A3A" w:rsidRDefault="00A13A3A">
                <w:pPr>
                  <w:spacing w:line="428" w:lineRule="exact"/>
                  <w:ind w:left="20"/>
                  <w:rPr>
                    <w:sz w:val="40"/>
                  </w:rPr>
                </w:pPr>
                <w:r>
                  <w:rPr>
                    <w:color w:val="4471C4"/>
                    <w:sz w:val="40"/>
                  </w:rPr>
                  <w:t>ADMISSION VS MORTALITY</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56" type="#_x0000_t202" style="position:absolute;margin-left:71pt;margin-top:74.95pt;width:216.65pt;height:22.05pt;z-index:-16781312;mso-position-horizontal-relative:page;mso-position-vertical-relative:page" filled="f" stroked="f">
          <v:textbox inset="0,0,0,0">
            <w:txbxContent>
              <w:p w:rsidR="00A13A3A" w:rsidRDefault="00A13A3A">
                <w:pPr>
                  <w:spacing w:line="428" w:lineRule="exact"/>
                  <w:ind w:left="20"/>
                  <w:rPr>
                    <w:sz w:val="40"/>
                  </w:rPr>
                </w:pPr>
                <w:r>
                  <w:rPr>
                    <w:color w:val="4471C4"/>
                    <w:sz w:val="40"/>
                  </w:rPr>
                  <w:t>GENDER WISE MORTALITY</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55" type="#_x0000_t202" style="position:absolute;margin-left:71pt;margin-top:74.95pt;width:334.15pt;height:22.05pt;z-index:-16780800;mso-position-horizontal-relative:page;mso-position-vertical-relative:page" filled="f" stroked="f">
          <v:textbox inset="0,0,0,0">
            <w:txbxContent>
              <w:p w:rsidR="00A13A3A" w:rsidRDefault="00A13A3A">
                <w:pPr>
                  <w:spacing w:line="428" w:lineRule="exact"/>
                  <w:ind w:left="20"/>
                  <w:rPr>
                    <w:sz w:val="40"/>
                  </w:rPr>
                </w:pPr>
                <w:r>
                  <w:rPr>
                    <w:color w:val="4471C4"/>
                    <w:sz w:val="40"/>
                  </w:rPr>
                  <w:t>COMMON DISEASES MANAGED AT MU II</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54" type="#_x0000_t202" style="position:absolute;margin-left:71pt;margin-top:74.95pt;width:164.05pt;height:22.05pt;z-index:-16780288;mso-position-horizontal-relative:page;mso-position-vertical-relative:page" filled="f" stroked="f">
          <v:textbox inset="0,0,0,0">
            <w:txbxContent>
              <w:p w:rsidR="00A13A3A" w:rsidRDefault="00A13A3A">
                <w:pPr>
                  <w:spacing w:line="428" w:lineRule="exact"/>
                  <w:ind w:left="20"/>
                  <w:rPr>
                    <w:sz w:val="40"/>
                  </w:rPr>
                </w:pPr>
                <w:r>
                  <w:rPr>
                    <w:color w:val="4471C4"/>
                    <w:sz w:val="40"/>
                  </w:rPr>
                  <w:t>CLINICAL TEACHING</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70" type="#_x0000_t202" style="position:absolute;margin-left:71pt;margin-top:74.95pt;width:77.9pt;height:22.05pt;z-index:-16788480;mso-position-horizontal-relative:page;mso-position-vertical-relative:page" filled="f" stroked="f">
          <v:textbox inset="0,0,0,0">
            <w:txbxContent>
              <w:p w:rsidR="00A13A3A" w:rsidRDefault="00A13A3A">
                <w:pPr>
                  <w:spacing w:line="428" w:lineRule="exact"/>
                  <w:ind w:left="20"/>
                  <w:rPr>
                    <w:sz w:val="40"/>
                  </w:rPr>
                </w:pPr>
                <w:r>
                  <w:rPr>
                    <w:color w:val="4471C4"/>
                    <w:sz w:val="40"/>
                  </w:rPr>
                  <w:t>SERVICES</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53" type="#_x0000_t202" style="position:absolute;margin-left:71pt;margin-top:74.95pt;width:83.3pt;height:22.05pt;z-index:-16779776;mso-position-horizontal-relative:page;mso-position-vertical-relative:page" filled="f" stroked="f">
          <v:textbox inset="0,0,0,0">
            <w:txbxContent>
              <w:p w:rsidR="00A13A3A" w:rsidRDefault="00A13A3A">
                <w:pPr>
                  <w:spacing w:line="428" w:lineRule="exact"/>
                  <w:ind w:left="20"/>
                  <w:rPr>
                    <w:sz w:val="40"/>
                  </w:rPr>
                </w:pPr>
                <w:r>
                  <w:rPr>
                    <w:color w:val="4471C4"/>
                    <w:sz w:val="40"/>
                  </w:rPr>
                  <w:t>LECTURES</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52" type="#_x0000_t202" style="position:absolute;margin-left:71pt;margin-top:74.95pt;width:266.1pt;height:22.05pt;z-index:-16779264;mso-position-horizontal-relative:page;mso-position-vertical-relative:page" filled="f" stroked="f">
          <v:textbox inset="0,0,0,0">
            <w:txbxContent>
              <w:p w:rsidR="00A13A3A" w:rsidRDefault="00A13A3A">
                <w:pPr>
                  <w:spacing w:line="428" w:lineRule="exact"/>
                  <w:ind w:left="20"/>
                  <w:rPr>
                    <w:sz w:val="40"/>
                  </w:rPr>
                </w:pPr>
                <w:r>
                  <w:rPr>
                    <w:color w:val="4471C4"/>
                    <w:sz w:val="40"/>
                  </w:rPr>
                  <w:t>END BLOCK EXAMINATION (EBE)</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51" type="#_x0000_t202" style="position:absolute;margin-left:71pt;margin-top:74.95pt;width:306.75pt;height:22.05pt;z-index:-16778752;mso-position-horizontal-relative:page;mso-position-vertical-relative:page" filled="f" stroked="f">
          <v:textbox inset="0,0,0,0">
            <w:txbxContent>
              <w:p w:rsidR="00A13A3A" w:rsidRDefault="00A13A3A">
                <w:pPr>
                  <w:spacing w:line="428" w:lineRule="exact"/>
                  <w:ind w:left="20"/>
                  <w:rPr>
                    <w:sz w:val="40"/>
                  </w:rPr>
                </w:pPr>
                <w:r>
                  <w:rPr>
                    <w:color w:val="4471C4"/>
                    <w:sz w:val="40"/>
                  </w:rPr>
                  <w:t>MD TRAINEE CLINICAL EXAMINATION</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50" type="#_x0000_t202" style="position:absolute;margin-left:71pt;margin-top:74.95pt;width:147.05pt;height:22.05pt;z-index:-16778240;mso-position-horizontal-relative:page;mso-position-vertical-relative:page" filled="f" stroked="f">
          <v:textbox inset="0,0,0,0">
            <w:txbxContent>
              <w:p w:rsidR="00A13A3A" w:rsidRDefault="00A13A3A">
                <w:pPr>
                  <w:spacing w:line="428" w:lineRule="exact"/>
                  <w:ind w:left="20"/>
                  <w:rPr>
                    <w:sz w:val="40"/>
                  </w:rPr>
                </w:pPr>
                <w:r>
                  <w:rPr>
                    <w:color w:val="4471C4"/>
                    <w:sz w:val="40"/>
                  </w:rPr>
                  <w:t>JRMC AND SJRMC</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49" type="#_x0000_t202" style="position:absolute;margin-left:71pt;margin-top:74.95pt;width:207.85pt;height:22.05pt;z-index:-16777728;mso-position-horizontal-relative:page;mso-position-vertical-relative:page" filled="f" stroked="f">
          <v:textbox inset="0,0,0,0">
            <w:txbxContent>
              <w:p w:rsidR="00A13A3A" w:rsidRDefault="00A13A3A">
                <w:pPr>
                  <w:spacing w:line="428" w:lineRule="exact"/>
                  <w:ind w:left="20"/>
                  <w:rPr>
                    <w:sz w:val="40"/>
                  </w:rPr>
                </w:pPr>
                <w:r>
                  <w:rPr>
                    <w:color w:val="2E5395"/>
                    <w:sz w:val="40"/>
                  </w:rPr>
                  <w:t>PUBLICATIONS – 2019-20</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A13A3A">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A13A3A">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A13A3A">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A13A3A">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69" type="#_x0000_t202" style="position:absolute;margin-left:71pt;margin-top:74.95pt;width:50.3pt;height:22.05pt;z-index:-16787968;mso-position-horizontal-relative:page;mso-position-vertical-relative:page" filled="f" stroked="f">
          <v:textbox inset="0,0,0,0">
            <w:txbxContent>
              <w:p w:rsidR="00A13A3A" w:rsidRDefault="00A13A3A">
                <w:pPr>
                  <w:spacing w:line="428" w:lineRule="exact"/>
                  <w:ind w:left="20"/>
                  <w:rPr>
                    <w:sz w:val="40"/>
                  </w:rPr>
                </w:pPr>
                <w:r>
                  <w:rPr>
                    <w:color w:val="4471C4"/>
                    <w:sz w:val="40"/>
                  </w:rPr>
                  <w:t>TEAM</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68" type="#_x0000_t202" style="position:absolute;margin-left:71pt;margin-top:74.95pt;width:148.15pt;height:22.05pt;z-index:-16787456;mso-position-horizontal-relative:page;mso-position-vertical-relative:page" filled="f" stroked="f">
          <v:textbox inset="0,0,0,0">
            <w:txbxContent>
              <w:p w:rsidR="00A13A3A" w:rsidRDefault="00A13A3A">
                <w:pPr>
                  <w:spacing w:line="428" w:lineRule="exact"/>
                  <w:ind w:left="20"/>
                  <w:rPr>
                    <w:sz w:val="40"/>
                  </w:rPr>
                </w:pPr>
                <w:r>
                  <w:rPr>
                    <w:color w:val="4471C4"/>
                    <w:sz w:val="40"/>
                  </w:rPr>
                  <w:t>INFRASTRUCTURE</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A13A3A">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67" type="#_x0000_t202" style="position:absolute;margin-left:71pt;margin-top:74.95pt;width:353.15pt;height:22.05pt;z-index:-16786944;mso-position-horizontal-relative:page;mso-position-vertical-relative:page" filled="f" stroked="f">
          <v:textbox inset="0,0,0,0">
            <w:txbxContent>
              <w:p w:rsidR="00A13A3A" w:rsidRDefault="00A13A3A">
                <w:pPr>
                  <w:spacing w:line="428" w:lineRule="exact"/>
                  <w:ind w:left="20"/>
                  <w:rPr>
                    <w:sz w:val="40"/>
                  </w:rPr>
                </w:pPr>
                <w:r>
                  <w:rPr>
                    <w:color w:val="4471C4"/>
                    <w:sz w:val="40"/>
                  </w:rPr>
                  <w:t>TEACHING AND ADMINSTRATIVE SECTIONS</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66" type="#_x0000_t202" style="position:absolute;margin-left:71pt;margin-top:74.95pt;width:336.05pt;height:22.05pt;z-index:-16786432;mso-position-horizontal-relative:page;mso-position-vertical-relative:page" filled="f" stroked="f">
          <v:textbox inset="0,0,0,0">
            <w:txbxContent>
              <w:p w:rsidR="00A13A3A" w:rsidRDefault="00A13A3A">
                <w:pPr>
                  <w:spacing w:line="428" w:lineRule="exact"/>
                  <w:ind w:left="20"/>
                  <w:rPr>
                    <w:sz w:val="40"/>
                  </w:rPr>
                </w:pPr>
                <w:r>
                  <w:rPr>
                    <w:color w:val="4471C4"/>
                    <w:sz w:val="40"/>
                  </w:rPr>
                  <w:t>MEDICAL UNIT II WARD EQUIPMENT LIST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65" type="#_x0000_t202" style="position:absolute;margin-left:71pt;margin-top:74.95pt;width:184.15pt;height:22.05pt;z-index:-16785920;mso-position-horizontal-relative:page;mso-position-vertical-relative:page" filled="f" stroked="f">
          <v:textbox inset="0,0,0,0">
            <w:txbxContent>
              <w:p w:rsidR="00A13A3A" w:rsidRDefault="00A13A3A">
                <w:pPr>
                  <w:spacing w:line="428" w:lineRule="exact"/>
                  <w:ind w:left="20"/>
                  <w:rPr>
                    <w:sz w:val="40"/>
                  </w:rPr>
                </w:pPr>
                <w:r>
                  <w:rPr>
                    <w:color w:val="4471C4"/>
                    <w:sz w:val="40"/>
                  </w:rPr>
                  <w:t>WORKFORCE OF MU II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3A" w:rsidRDefault="00C813E7">
    <w:pPr>
      <w:pStyle w:val="BodyText"/>
      <w:spacing w:line="14" w:lineRule="auto"/>
      <w:rPr>
        <w:sz w:val="20"/>
      </w:rPr>
    </w:pPr>
    <w:r w:rsidRPr="00C813E7">
      <w:pict>
        <v:shapetype id="_x0000_t202" coordsize="21600,21600" o:spt="202" path="m,l,21600r21600,l21600,xe">
          <v:stroke joinstyle="miter"/>
          <v:path gradientshapeok="t" o:connecttype="rect"/>
        </v:shapetype>
        <v:shape id="_x0000_s2064" type="#_x0000_t202" style="position:absolute;margin-left:71pt;margin-top:74.95pt;width:261.5pt;height:22.05pt;z-index:-16785408;mso-position-horizontal-relative:page;mso-position-vertical-relative:page" filled="f" stroked="f">
          <v:textbox inset="0,0,0,0">
            <w:txbxContent>
              <w:p w:rsidR="00A13A3A" w:rsidRDefault="00A13A3A">
                <w:pPr>
                  <w:spacing w:line="428" w:lineRule="exact"/>
                  <w:ind w:left="20"/>
                  <w:rPr>
                    <w:sz w:val="40"/>
                  </w:rPr>
                </w:pPr>
                <w:r>
                  <w:rPr>
                    <w:color w:val="4471C4"/>
                    <w:sz w:val="40"/>
                  </w:rPr>
                  <w:t>HIERARCHY OF MEDICAL UNIT II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03867"/>
    <w:multiLevelType w:val="hybridMultilevel"/>
    <w:tmpl w:val="2BC80714"/>
    <w:lvl w:ilvl="0" w:tplc="F5C2AC16">
      <w:start w:val="1"/>
      <w:numFmt w:val="decimal"/>
      <w:lvlText w:val="%1."/>
      <w:lvlJc w:val="left"/>
      <w:pPr>
        <w:ind w:left="1560" w:hanging="360"/>
        <w:jc w:val="left"/>
      </w:pPr>
      <w:rPr>
        <w:rFonts w:ascii="Calibri" w:eastAsia="Calibri" w:hAnsi="Calibri" w:cs="Calibri" w:hint="default"/>
        <w:spacing w:val="-3"/>
        <w:w w:val="100"/>
        <w:sz w:val="24"/>
        <w:szCs w:val="24"/>
        <w:lang w:val="en-US" w:eastAsia="en-US" w:bidi="ar-SA"/>
      </w:rPr>
    </w:lvl>
    <w:lvl w:ilvl="1" w:tplc="502AD99E">
      <w:numFmt w:val="bullet"/>
      <w:lvlText w:val="•"/>
      <w:lvlJc w:val="left"/>
      <w:pPr>
        <w:ind w:left="2476" w:hanging="360"/>
      </w:pPr>
      <w:rPr>
        <w:rFonts w:hint="default"/>
        <w:lang w:val="en-US" w:eastAsia="en-US" w:bidi="ar-SA"/>
      </w:rPr>
    </w:lvl>
    <w:lvl w:ilvl="2" w:tplc="113A2836">
      <w:numFmt w:val="bullet"/>
      <w:lvlText w:val="•"/>
      <w:lvlJc w:val="left"/>
      <w:pPr>
        <w:ind w:left="3393" w:hanging="360"/>
      </w:pPr>
      <w:rPr>
        <w:rFonts w:hint="default"/>
        <w:lang w:val="en-US" w:eastAsia="en-US" w:bidi="ar-SA"/>
      </w:rPr>
    </w:lvl>
    <w:lvl w:ilvl="3" w:tplc="FEA483D8">
      <w:numFmt w:val="bullet"/>
      <w:lvlText w:val="•"/>
      <w:lvlJc w:val="left"/>
      <w:pPr>
        <w:ind w:left="4309" w:hanging="360"/>
      </w:pPr>
      <w:rPr>
        <w:rFonts w:hint="default"/>
        <w:lang w:val="en-US" w:eastAsia="en-US" w:bidi="ar-SA"/>
      </w:rPr>
    </w:lvl>
    <w:lvl w:ilvl="4" w:tplc="6DA266B4">
      <w:numFmt w:val="bullet"/>
      <w:lvlText w:val="•"/>
      <w:lvlJc w:val="left"/>
      <w:pPr>
        <w:ind w:left="5226" w:hanging="360"/>
      </w:pPr>
      <w:rPr>
        <w:rFonts w:hint="default"/>
        <w:lang w:val="en-US" w:eastAsia="en-US" w:bidi="ar-SA"/>
      </w:rPr>
    </w:lvl>
    <w:lvl w:ilvl="5" w:tplc="8C807FBA">
      <w:numFmt w:val="bullet"/>
      <w:lvlText w:val="•"/>
      <w:lvlJc w:val="left"/>
      <w:pPr>
        <w:ind w:left="6143" w:hanging="360"/>
      </w:pPr>
      <w:rPr>
        <w:rFonts w:hint="default"/>
        <w:lang w:val="en-US" w:eastAsia="en-US" w:bidi="ar-SA"/>
      </w:rPr>
    </w:lvl>
    <w:lvl w:ilvl="6" w:tplc="94E47AF0">
      <w:numFmt w:val="bullet"/>
      <w:lvlText w:val="•"/>
      <w:lvlJc w:val="left"/>
      <w:pPr>
        <w:ind w:left="7059" w:hanging="360"/>
      </w:pPr>
      <w:rPr>
        <w:rFonts w:hint="default"/>
        <w:lang w:val="en-US" w:eastAsia="en-US" w:bidi="ar-SA"/>
      </w:rPr>
    </w:lvl>
    <w:lvl w:ilvl="7" w:tplc="BB1230AC">
      <w:numFmt w:val="bullet"/>
      <w:lvlText w:val="•"/>
      <w:lvlJc w:val="left"/>
      <w:pPr>
        <w:ind w:left="7976" w:hanging="360"/>
      </w:pPr>
      <w:rPr>
        <w:rFonts w:hint="default"/>
        <w:lang w:val="en-US" w:eastAsia="en-US" w:bidi="ar-SA"/>
      </w:rPr>
    </w:lvl>
    <w:lvl w:ilvl="8" w:tplc="A97C7720">
      <w:numFmt w:val="bullet"/>
      <w:lvlText w:val="•"/>
      <w:lvlJc w:val="left"/>
      <w:pPr>
        <w:ind w:left="8893" w:hanging="360"/>
      </w:pPr>
      <w:rPr>
        <w:rFonts w:hint="default"/>
        <w:lang w:val="en-US" w:eastAsia="en-US" w:bidi="ar-SA"/>
      </w:rPr>
    </w:lvl>
  </w:abstractNum>
  <w:abstractNum w:abstractNumId="1">
    <w:nsid w:val="256B2A0E"/>
    <w:multiLevelType w:val="hybridMultilevel"/>
    <w:tmpl w:val="DF36B436"/>
    <w:lvl w:ilvl="0" w:tplc="F13E8AF4">
      <w:start w:val="1"/>
      <w:numFmt w:val="decimal"/>
      <w:lvlText w:val="%1."/>
      <w:lvlJc w:val="left"/>
      <w:pPr>
        <w:ind w:left="1440" w:hanging="360"/>
        <w:jc w:val="left"/>
      </w:pPr>
      <w:rPr>
        <w:rFonts w:ascii="Calibri" w:eastAsia="Calibri" w:hAnsi="Calibri" w:cs="Calibri" w:hint="default"/>
        <w:spacing w:val="-9"/>
        <w:w w:val="98"/>
        <w:sz w:val="24"/>
        <w:szCs w:val="24"/>
        <w:lang w:val="en-US" w:eastAsia="en-US" w:bidi="ar-SA"/>
      </w:rPr>
    </w:lvl>
    <w:lvl w:ilvl="1" w:tplc="46C21324">
      <w:start w:val="1"/>
      <w:numFmt w:val="decimal"/>
      <w:lvlText w:val="%2."/>
      <w:lvlJc w:val="left"/>
      <w:pPr>
        <w:ind w:left="1560" w:hanging="360"/>
        <w:jc w:val="left"/>
      </w:pPr>
      <w:rPr>
        <w:rFonts w:ascii="Calibri" w:eastAsia="Calibri" w:hAnsi="Calibri" w:cs="Calibri" w:hint="default"/>
        <w:spacing w:val="-15"/>
        <w:w w:val="100"/>
        <w:sz w:val="24"/>
        <w:szCs w:val="24"/>
        <w:lang w:val="en-US" w:eastAsia="en-US" w:bidi="ar-SA"/>
      </w:rPr>
    </w:lvl>
    <w:lvl w:ilvl="2" w:tplc="C772E9E8">
      <w:numFmt w:val="bullet"/>
      <w:lvlText w:val="•"/>
      <w:lvlJc w:val="left"/>
      <w:pPr>
        <w:ind w:left="2578" w:hanging="360"/>
      </w:pPr>
      <w:rPr>
        <w:rFonts w:hint="default"/>
        <w:lang w:val="en-US" w:eastAsia="en-US" w:bidi="ar-SA"/>
      </w:rPr>
    </w:lvl>
    <w:lvl w:ilvl="3" w:tplc="2A6CD44A">
      <w:numFmt w:val="bullet"/>
      <w:lvlText w:val="•"/>
      <w:lvlJc w:val="left"/>
      <w:pPr>
        <w:ind w:left="3596" w:hanging="360"/>
      </w:pPr>
      <w:rPr>
        <w:rFonts w:hint="default"/>
        <w:lang w:val="en-US" w:eastAsia="en-US" w:bidi="ar-SA"/>
      </w:rPr>
    </w:lvl>
    <w:lvl w:ilvl="4" w:tplc="C8E6CBA8">
      <w:numFmt w:val="bullet"/>
      <w:lvlText w:val="•"/>
      <w:lvlJc w:val="left"/>
      <w:pPr>
        <w:ind w:left="4615" w:hanging="360"/>
      </w:pPr>
      <w:rPr>
        <w:rFonts w:hint="default"/>
        <w:lang w:val="en-US" w:eastAsia="en-US" w:bidi="ar-SA"/>
      </w:rPr>
    </w:lvl>
    <w:lvl w:ilvl="5" w:tplc="846C9074">
      <w:numFmt w:val="bullet"/>
      <w:lvlText w:val="•"/>
      <w:lvlJc w:val="left"/>
      <w:pPr>
        <w:ind w:left="5633" w:hanging="360"/>
      </w:pPr>
      <w:rPr>
        <w:rFonts w:hint="default"/>
        <w:lang w:val="en-US" w:eastAsia="en-US" w:bidi="ar-SA"/>
      </w:rPr>
    </w:lvl>
    <w:lvl w:ilvl="6" w:tplc="350682C4">
      <w:numFmt w:val="bullet"/>
      <w:lvlText w:val="•"/>
      <w:lvlJc w:val="left"/>
      <w:pPr>
        <w:ind w:left="6652" w:hanging="360"/>
      </w:pPr>
      <w:rPr>
        <w:rFonts w:hint="default"/>
        <w:lang w:val="en-US" w:eastAsia="en-US" w:bidi="ar-SA"/>
      </w:rPr>
    </w:lvl>
    <w:lvl w:ilvl="7" w:tplc="0DA6D9BE">
      <w:numFmt w:val="bullet"/>
      <w:lvlText w:val="•"/>
      <w:lvlJc w:val="left"/>
      <w:pPr>
        <w:ind w:left="7670" w:hanging="360"/>
      </w:pPr>
      <w:rPr>
        <w:rFonts w:hint="default"/>
        <w:lang w:val="en-US" w:eastAsia="en-US" w:bidi="ar-SA"/>
      </w:rPr>
    </w:lvl>
    <w:lvl w:ilvl="8" w:tplc="0F2ED9FA">
      <w:numFmt w:val="bullet"/>
      <w:lvlText w:val="•"/>
      <w:lvlJc w:val="left"/>
      <w:pPr>
        <w:ind w:left="8689" w:hanging="360"/>
      </w:pPr>
      <w:rPr>
        <w:rFonts w:hint="default"/>
        <w:lang w:val="en-US" w:eastAsia="en-US" w:bidi="ar-SA"/>
      </w:rPr>
    </w:lvl>
  </w:abstractNum>
  <w:abstractNum w:abstractNumId="2">
    <w:nsid w:val="359F63E1"/>
    <w:multiLevelType w:val="hybridMultilevel"/>
    <w:tmpl w:val="F5E616F2"/>
    <w:lvl w:ilvl="0" w:tplc="C4045752">
      <w:start w:val="1"/>
      <w:numFmt w:val="decimal"/>
      <w:lvlText w:val="%1."/>
      <w:lvlJc w:val="left"/>
      <w:pPr>
        <w:ind w:left="1560" w:hanging="360"/>
        <w:jc w:val="left"/>
      </w:pPr>
      <w:rPr>
        <w:rFonts w:ascii="Calibri" w:eastAsia="Calibri" w:hAnsi="Calibri" w:cs="Calibri" w:hint="default"/>
        <w:b/>
        <w:bCs/>
        <w:w w:val="100"/>
        <w:sz w:val="21"/>
        <w:szCs w:val="21"/>
        <w:lang w:val="en-US" w:eastAsia="en-US" w:bidi="ar-SA"/>
      </w:rPr>
    </w:lvl>
    <w:lvl w:ilvl="1" w:tplc="7A7A1A84">
      <w:numFmt w:val="bullet"/>
      <w:lvlText w:val="•"/>
      <w:lvlJc w:val="left"/>
      <w:pPr>
        <w:ind w:left="2476" w:hanging="360"/>
      </w:pPr>
      <w:rPr>
        <w:rFonts w:hint="default"/>
        <w:lang w:val="en-US" w:eastAsia="en-US" w:bidi="ar-SA"/>
      </w:rPr>
    </w:lvl>
    <w:lvl w:ilvl="2" w:tplc="7B0C1CF0">
      <w:numFmt w:val="bullet"/>
      <w:lvlText w:val="•"/>
      <w:lvlJc w:val="left"/>
      <w:pPr>
        <w:ind w:left="3393" w:hanging="360"/>
      </w:pPr>
      <w:rPr>
        <w:rFonts w:hint="default"/>
        <w:lang w:val="en-US" w:eastAsia="en-US" w:bidi="ar-SA"/>
      </w:rPr>
    </w:lvl>
    <w:lvl w:ilvl="3" w:tplc="6A245DB6">
      <w:numFmt w:val="bullet"/>
      <w:lvlText w:val="•"/>
      <w:lvlJc w:val="left"/>
      <w:pPr>
        <w:ind w:left="4309" w:hanging="360"/>
      </w:pPr>
      <w:rPr>
        <w:rFonts w:hint="default"/>
        <w:lang w:val="en-US" w:eastAsia="en-US" w:bidi="ar-SA"/>
      </w:rPr>
    </w:lvl>
    <w:lvl w:ilvl="4" w:tplc="66EAA27A">
      <w:numFmt w:val="bullet"/>
      <w:lvlText w:val="•"/>
      <w:lvlJc w:val="left"/>
      <w:pPr>
        <w:ind w:left="5226" w:hanging="360"/>
      </w:pPr>
      <w:rPr>
        <w:rFonts w:hint="default"/>
        <w:lang w:val="en-US" w:eastAsia="en-US" w:bidi="ar-SA"/>
      </w:rPr>
    </w:lvl>
    <w:lvl w:ilvl="5" w:tplc="8AA417E8">
      <w:numFmt w:val="bullet"/>
      <w:lvlText w:val="•"/>
      <w:lvlJc w:val="left"/>
      <w:pPr>
        <w:ind w:left="6143" w:hanging="360"/>
      </w:pPr>
      <w:rPr>
        <w:rFonts w:hint="default"/>
        <w:lang w:val="en-US" w:eastAsia="en-US" w:bidi="ar-SA"/>
      </w:rPr>
    </w:lvl>
    <w:lvl w:ilvl="6" w:tplc="88C8E154">
      <w:numFmt w:val="bullet"/>
      <w:lvlText w:val="•"/>
      <w:lvlJc w:val="left"/>
      <w:pPr>
        <w:ind w:left="7059" w:hanging="360"/>
      </w:pPr>
      <w:rPr>
        <w:rFonts w:hint="default"/>
        <w:lang w:val="en-US" w:eastAsia="en-US" w:bidi="ar-SA"/>
      </w:rPr>
    </w:lvl>
    <w:lvl w:ilvl="7" w:tplc="DEEEE21C">
      <w:numFmt w:val="bullet"/>
      <w:lvlText w:val="•"/>
      <w:lvlJc w:val="left"/>
      <w:pPr>
        <w:ind w:left="7976" w:hanging="360"/>
      </w:pPr>
      <w:rPr>
        <w:rFonts w:hint="default"/>
        <w:lang w:val="en-US" w:eastAsia="en-US" w:bidi="ar-SA"/>
      </w:rPr>
    </w:lvl>
    <w:lvl w:ilvl="8" w:tplc="C9FC748A">
      <w:numFmt w:val="bullet"/>
      <w:lvlText w:val="•"/>
      <w:lvlJc w:val="left"/>
      <w:pPr>
        <w:ind w:left="8893" w:hanging="360"/>
      </w:pPr>
      <w:rPr>
        <w:rFonts w:hint="default"/>
        <w:lang w:val="en-US" w:eastAsia="en-US" w:bidi="ar-SA"/>
      </w:rPr>
    </w:lvl>
  </w:abstractNum>
  <w:abstractNum w:abstractNumId="3">
    <w:nsid w:val="35FC4032"/>
    <w:multiLevelType w:val="hybridMultilevel"/>
    <w:tmpl w:val="22D2142E"/>
    <w:lvl w:ilvl="0" w:tplc="76226AB0">
      <w:numFmt w:val="bullet"/>
      <w:lvlText w:val=""/>
      <w:lvlJc w:val="left"/>
      <w:pPr>
        <w:ind w:left="2280" w:hanging="360"/>
      </w:pPr>
      <w:rPr>
        <w:rFonts w:ascii="Symbol" w:eastAsia="Symbol" w:hAnsi="Symbol" w:cs="Symbol" w:hint="default"/>
        <w:w w:val="100"/>
        <w:sz w:val="21"/>
        <w:szCs w:val="21"/>
        <w:lang w:val="en-US" w:eastAsia="en-US" w:bidi="ar-SA"/>
      </w:rPr>
    </w:lvl>
    <w:lvl w:ilvl="1" w:tplc="6420857C">
      <w:numFmt w:val="bullet"/>
      <w:lvlText w:val="•"/>
      <w:lvlJc w:val="left"/>
      <w:pPr>
        <w:ind w:left="3124" w:hanging="360"/>
      </w:pPr>
      <w:rPr>
        <w:rFonts w:hint="default"/>
        <w:lang w:val="en-US" w:eastAsia="en-US" w:bidi="ar-SA"/>
      </w:rPr>
    </w:lvl>
    <w:lvl w:ilvl="2" w:tplc="5178F738">
      <w:numFmt w:val="bullet"/>
      <w:lvlText w:val="•"/>
      <w:lvlJc w:val="left"/>
      <w:pPr>
        <w:ind w:left="3969" w:hanging="360"/>
      </w:pPr>
      <w:rPr>
        <w:rFonts w:hint="default"/>
        <w:lang w:val="en-US" w:eastAsia="en-US" w:bidi="ar-SA"/>
      </w:rPr>
    </w:lvl>
    <w:lvl w:ilvl="3" w:tplc="A82C22B8">
      <w:numFmt w:val="bullet"/>
      <w:lvlText w:val="•"/>
      <w:lvlJc w:val="left"/>
      <w:pPr>
        <w:ind w:left="4813" w:hanging="360"/>
      </w:pPr>
      <w:rPr>
        <w:rFonts w:hint="default"/>
        <w:lang w:val="en-US" w:eastAsia="en-US" w:bidi="ar-SA"/>
      </w:rPr>
    </w:lvl>
    <w:lvl w:ilvl="4" w:tplc="457AB974">
      <w:numFmt w:val="bullet"/>
      <w:lvlText w:val="•"/>
      <w:lvlJc w:val="left"/>
      <w:pPr>
        <w:ind w:left="5658" w:hanging="360"/>
      </w:pPr>
      <w:rPr>
        <w:rFonts w:hint="default"/>
        <w:lang w:val="en-US" w:eastAsia="en-US" w:bidi="ar-SA"/>
      </w:rPr>
    </w:lvl>
    <w:lvl w:ilvl="5" w:tplc="381AC840">
      <w:numFmt w:val="bullet"/>
      <w:lvlText w:val="•"/>
      <w:lvlJc w:val="left"/>
      <w:pPr>
        <w:ind w:left="6503" w:hanging="360"/>
      </w:pPr>
      <w:rPr>
        <w:rFonts w:hint="default"/>
        <w:lang w:val="en-US" w:eastAsia="en-US" w:bidi="ar-SA"/>
      </w:rPr>
    </w:lvl>
    <w:lvl w:ilvl="6" w:tplc="BBCE66A6">
      <w:numFmt w:val="bullet"/>
      <w:lvlText w:val="•"/>
      <w:lvlJc w:val="left"/>
      <w:pPr>
        <w:ind w:left="7347" w:hanging="360"/>
      </w:pPr>
      <w:rPr>
        <w:rFonts w:hint="default"/>
        <w:lang w:val="en-US" w:eastAsia="en-US" w:bidi="ar-SA"/>
      </w:rPr>
    </w:lvl>
    <w:lvl w:ilvl="7" w:tplc="4A1C9BE2">
      <w:numFmt w:val="bullet"/>
      <w:lvlText w:val="•"/>
      <w:lvlJc w:val="left"/>
      <w:pPr>
        <w:ind w:left="8192" w:hanging="360"/>
      </w:pPr>
      <w:rPr>
        <w:rFonts w:hint="default"/>
        <w:lang w:val="en-US" w:eastAsia="en-US" w:bidi="ar-SA"/>
      </w:rPr>
    </w:lvl>
    <w:lvl w:ilvl="8" w:tplc="AFCEFF94">
      <w:numFmt w:val="bullet"/>
      <w:lvlText w:val="•"/>
      <w:lvlJc w:val="left"/>
      <w:pPr>
        <w:ind w:left="9037" w:hanging="360"/>
      </w:pPr>
      <w:rPr>
        <w:rFonts w:hint="default"/>
        <w:lang w:val="en-US" w:eastAsia="en-US" w:bidi="ar-SA"/>
      </w:rPr>
    </w:lvl>
  </w:abstractNum>
  <w:abstractNum w:abstractNumId="4">
    <w:nsid w:val="49CF4675"/>
    <w:multiLevelType w:val="hybridMultilevel"/>
    <w:tmpl w:val="510EE3EC"/>
    <w:lvl w:ilvl="0" w:tplc="9BDCE1C4">
      <w:numFmt w:val="bullet"/>
      <w:lvlText w:val=""/>
      <w:lvlJc w:val="left"/>
      <w:pPr>
        <w:ind w:left="1560" w:hanging="360"/>
      </w:pPr>
      <w:rPr>
        <w:rFonts w:ascii="Symbol" w:eastAsia="Symbol" w:hAnsi="Symbol" w:cs="Symbol" w:hint="default"/>
        <w:w w:val="100"/>
        <w:sz w:val="21"/>
        <w:szCs w:val="21"/>
        <w:lang w:val="en-US" w:eastAsia="en-US" w:bidi="ar-SA"/>
      </w:rPr>
    </w:lvl>
    <w:lvl w:ilvl="1" w:tplc="AE0A2C24">
      <w:numFmt w:val="bullet"/>
      <w:lvlText w:val="•"/>
      <w:lvlJc w:val="left"/>
      <w:pPr>
        <w:ind w:left="2476" w:hanging="360"/>
      </w:pPr>
      <w:rPr>
        <w:rFonts w:hint="default"/>
        <w:lang w:val="en-US" w:eastAsia="en-US" w:bidi="ar-SA"/>
      </w:rPr>
    </w:lvl>
    <w:lvl w:ilvl="2" w:tplc="EF981E74">
      <w:numFmt w:val="bullet"/>
      <w:lvlText w:val="•"/>
      <w:lvlJc w:val="left"/>
      <w:pPr>
        <w:ind w:left="3393" w:hanging="360"/>
      </w:pPr>
      <w:rPr>
        <w:rFonts w:hint="default"/>
        <w:lang w:val="en-US" w:eastAsia="en-US" w:bidi="ar-SA"/>
      </w:rPr>
    </w:lvl>
    <w:lvl w:ilvl="3" w:tplc="C29A4254">
      <w:numFmt w:val="bullet"/>
      <w:lvlText w:val="•"/>
      <w:lvlJc w:val="left"/>
      <w:pPr>
        <w:ind w:left="4309" w:hanging="360"/>
      </w:pPr>
      <w:rPr>
        <w:rFonts w:hint="default"/>
        <w:lang w:val="en-US" w:eastAsia="en-US" w:bidi="ar-SA"/>
      </w:rPr>
    </w:lvl>
    <w:lvl w:ilvl="4" w:tplc="182C92BC">
      <w:numFmt w:val="bullet"/>
      <w:lvlText w:val="•"/>
      <w:lvlJc w:val="left"/>
      <w:pPr>
        <w:ind w:left="5226" w:hanging="360"/>
      </w:pPr>
      <w:rPr>
        <w:rFonts w:hint="default"/>
        <w:lang w:val="en-US" w:eastAsia="en-US" w:bidi="ar-SA"/>
      </w:rPr>
    </w:lvl>
    <w:lvl w:ilvl="5" w:tplc="C5A02858">
      <w:numFmt w:val="bullet"/>
      <w:lvlText w:val="•"/>
      <w:lvlJc w:val="left"/>
      <w:pPr>
        <w:ind w:left="6143" w:hanging="360"/>
      </w:pPr>
      <w:rPr>
        <w:rFonts w:hint="default"/>
        <w:lang w:val="en-US" w:eastAsia="en-US" w:bidi="ar-SA"/>
      </w:rPr>
    </w:lvl>
    <w:lvl w:ilvl="6" w:tplc="3700527A">
      <w:numFmt w:val="bullet"/>
      <w:lvlText w:val="•"/>
      <w:lvlJc w:val="left"/>
      <w:pPr>
        <w:ind w:left="7059" w:hanging="360"/>
      </w:pPr>
      <w:rPr>
        <w:rFonts w:hint="default"/>
        <w:lang w:val="en-US" w:eastAsia="en-US" w:bidi="ar-SA"/>
      </w:rPr>
    </w:lvl>
    <w:lvl w:ilvl="7" w:tplc="7DCC5E18">
      <w:numFmt w:val="bullet"/>
      <w:lvlText w:val="•"/>
      <w:lvlJc w:val="left"/>
      <w:pPr>
        <w:ind w:left="7976" w:hanging="360"/>
      </w:pPr>
      <w:rPr>
        <w:rFonts w:hint="default"/>
        <w:lang w:val="en-US" w:eastAsia="en-US" w:bidi="ar-SA"/>
      </w:rPr>
    </w:lvl>
    <w:lvl w:ilvl="8" w:tplc="5CA0DA54">
      <w:numFmt w:val="bullet"/>
      <w:lvlText w:val="•"/>
      <w:lvlJc w:val="left"/>
      <w:pPr>
        <w:ind w:left="8893" w:hanging="360"/>
      </w:pPr>
      <w:rPr>
        <w:rFonts w:hint="default"/>
        <w:lang w:val="en-US" w:eastAsia="en-US" w:bidi="ar-SA"/>
      </w:rPr>
    </w:lvl>
  </w:abstractNum>
  <w:abstractNum w:abstractNumId="5">
    <w:nsid w:val="7BD0383A"/>
    <w:multiLevelType w:val="hybridMultilevel"/>
    <w:tmpl w:val="8CFABC38"/>
    <w:lvl w:ilvl="0" w:tplc="652E18A6">
      <w:start w:val="1"/>
      <w:numFmt w:val="decimal"/>
      <w:lvlText w:val="%1."/>
      <w:lvlJc w:val="left"/>
      <w:pPr>
        <w:ind w:left="1560" w:hanging="360"/>
        <w:jc w:val="left"/>
      </w:pPr>
      <w:rPr>
        <w:rFonts w:ascii="Calibri" w:eastAsia="Calibri" w:hAnsi="Calibri" w:cs="Calibri" w:hint="default"/>
        <w:spacing w:val="-1"/>
        <w:w w:val="97"/>
        <w:sz w:val="24"/>
        <w:szCs w:val="24"/>
        <w:lang w:val="en-US" w:eastAsia="en-US" w:bidi="ar-SA"/>
      </w:rPr>
    </w:lvl>
    <w:lvl w:ilvl="1" w:tplc="1E10AAB8">
      <w:numFmt w:val="bullet"/>
      <w:lvlText w:val="•"/>
      <w:lvlJc w:val="left"/>
      <w:pPr>
        <w:ind w:left="2476" w:hanging="360"/>
      </w:pPr>
      <w:rPr>
        <w:rFonts w:hint="default"/>
        <w:lang w:val="en-US" w:eastAsia="en-US" w:bidi="ar-SA"/>
      </w:rPr>
    </w:lvl>
    <w:lvl w:ilvl="2" w:tplc="F9EA4B68">
      <w:numFmt w:val="bullet"/>
      <w:lvlText w:val="•"/>
      <w:lvlJc w:val="left"/>
      <w:pPr>
        <w:ind w:left="3393" w:hanging="360"/>
      </w:pPr>
      <w:rPr>
        <w:rFonts w:hint="default"/>
        <w:lang w:val="en-US" w:eastAsia="en-US" w:bidi="ar-SA"/>
      </w:rPr>
    </w:lvl>
    <w:lvl w:ilvl="3" w:tplc="5F68926A">
      <w:numFmt w:val="bullet"/>
      <w:lvlText w:val="•"/>
      <w:lvlJc w:val="left"/>
      <w:pPr>
        <w:ind w:left="4309" w:hanging="360"/>
      </w:pPr>
      <w:rPr>
        <w:rFonts w:hint="default"/>
        <w:lang w:val="en-US" w:eastAsia="en-US" w:bidi="ar-SA"/>
      </w:rPr>
    </w:lvl>
    <w:lvl w:ilvl="4" w:tplc="732E4EE2">
      <w:numFmt w:val="bullet"/>
      <w:lvlText w:val="•"/>
      <w:lvlJc w:val="left"/>
      <w:pPr>
        <w:ind w:left="5226" w:hanging="360"/>
      </w:pPr>
      <w:rPr>
        <w:rFonts w:hint="default"/>
        <w:lang w:val="en-US" w:eastAsia="en-US" w:bidi="ar-SA"/>
      </w:rPr>
    </w:lvl>
    <w:lvl w:ilvl="5" w:tplc="C7C0CE14">
      <w:numFmt w:val="bullet"/>
      <w:lvlText w:val="•"/>
      <w:lvlJc w:val="left"/>
      <w:pPr>
        <w:ind w:left="6143" w:hanging="360"/>
      </w:pPr>
      <w:rPr>
        <w:rFonts w:hint="default"/>
        <w:lang w:val="en-US" w:eastAsia="en-US" w:bidi="ar-SA"/>
      </w:rPr>
    </w:lvl>
    <w:lvl w:ilvl="6" w:tplc="7EA893DE">
      <w:numFmt w:val="bullet"/>
      <w:lvlText w:val="•"/>
      <w:lvlJc w:val="left"/>
      <w:pPr>
        <w:ind w:left="7059" w:hanging="360"/>
      </w:pPr>
      <w:rPr>
        <w:rFonts w:hint="default"/>
        <w:lang w:val="en-US" w:eastAsia="en-US" w:bidi="ar-SA"/>
      </w:rPr>
    </w:lvl>
    <w:lvl w:ilvl="7" w:tplc="50E605BA">
      <w:numFmt w:val="bullet"/>
      <w:lvlText w:val="•"/>
      <w:lvlJc w:val="left"/>
      <w:pPr>
        <w:ind w:left="7976" w:hanging="360"/>
      </w:pPr>
      <w:rPr>
        <w:rFonts w:hint="default"/>
        <w:lang w:val="en-US" w:eastAsia="en-US" w:bidi="ar-SA"/>
      </w:rPr>
    </w:lvl>
    <w:lvl w:ilvl="8" w:tplc="20AE3FB4">
      <w:numFmt w:val="bullet"/>
      <w:lvlText w:val="•"/>
      <w:lvlJc w:val="left"/>
      <w:pPr>
        <w:ind w:left="8893" w:hanging="360"/>
      </w:pPr>
      <w:rPr>
        <w:rFonts w:hint="default"/>
        <w:lang w:val="en-US" w:eastAsia="en-US" w:bidi="ar-SA"/>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A11D08"/>
    <w:rsid w:val="000630A9"/>
    <w:rsid w:val="00072459"/>
    <w:rsid w:val="0007695B"/>
    <w:rsid w:val="000B343C"/>
    <w:rsid w:val="000D75A5"/>
    <w:rsid w:val="001362FB"/>
    <w:rsid w:val="001B2761"/>
    <w:rsid w:val="001C068B"/>
    <w:rsid w:val="001F0BA4"/>
    <w:rsid w:val="00296D95"/>
    <w:rsid w:val="002A17F5"/>
    <w:rsid w:val="002A71D3"/>
    <w:rsid w:val="0031265A"/>
    <w:rsid w:val="00351574"/>
    <w:rsid w:val="00373937"/>
    <w:rsid w:val="004304D0"/>
    <w:rsid w:val="00433840"/>
    <w:rsid w:val="005B72B2"/>
    <w:rsid w:val="005E0801"/>
    <w:rsid w:val="006216DC"/>
    <w:rsid w:val="006E1222"/>
    <w:rsid w:val="006F0D81"/>
    <w:rsid w:val="007A7DC2"/>
    <w:rsid w:val="007B5E68"/>
    <w:rsid w:val="007C0BA1"/>
    <w:rsid w:val="0084645B"/>
    <w:rsid w:val="0085725E"/>
    <w:rsid w:val="008C4740"/>
    <w:rsid w:val="008E472F"/>
    <w:rsid w:val="0094532D"/>
    <w:rsid w:val="00950274"/>
    <w:rsid w:val="00952AF0"/>
    <w:rsid w:val="00957F6F"/>
    <w:rsid w:val="009D5EFF"/>
    <w:rsid w:val="00A07EA8"/>
    <w:rsid w:val="00A11D08"/>
    <w:rsid w:val="00A13A3A"/>
    <w:rsid w:val="00AB3D01"/>
    <w:rsid w:val="00B342EF"/>
    <w:rsid w:val="00B46BE9"/>
    <w:rsid w:val="00BC537F"/>
    <w:rsid w:val="00C34616"/>
    <w:rsid w:val="00C4337A"/>
    <w:rsid w:val="00C45C7B"/>
    <w:rsid w:val="00C76111"/>
    <w:rsid w:val="00C813E7"/>
    <w:rsid w:val="00CC15F9"/>
    <w:rsid w:val="00CC604E"/>
    <w:rsid w:val="00D52BC7"/>
    <w:rsid w:val="00D950B8"/>
    <w:rsid w:val="00DD7D32"/>
    <w:rsid w:val="00E10582"/>
    <w:rsid w:val="00F20D21"/>
    <w:rsid w:val="00F627D9"/>
    <w:rsid w:val="00F7068C"/>
    <w:rsid w:val="00F75503"/>
    <w:rsid w:val="00FA0FE5"/>
    <w:rsid w:val="00FC46A7"/>
    <w:rsid w:val="00FD0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1D08"/>
    <w:rPr>
      <w:rFonts w:ascii="Calibri" w:eastAsia="Calibri" w:hAnsi="Calibri" w:cs="Calibri"/>
    </w:rPr>
  </w:style>
  <w:style w:type="paragraph" w:styleId="Heading1">
    <w:name w:val="heading 1"/>
    <w:basedOn w:val="Normal"/>
    <w:uiPriority w:val="1"/>
    <w:qFormat/>
    <w:rsid w:val="00A11D08"/>
    <w:pPr>
      <w:spacing w:line="428" w:lineRule="exact"/>
      <w:ind w:left="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1D08"/>
    <w:rPr>
      <w:sz w:val="24"/>
      <w:szCs w:val="24"/>
    </w:rPr>
  </w:style>
  <w:style w:type="paragraph" w:styleId="ListParagraph">
    <w:name w:val="List Paragraph"/>
    <w:basedOn w:val="Normal"/>
    <w:uiPriority w:val="1"/>
    <w:qFormat/>
    <w:rsid w:val="00A11D08"/>
    <w:pPr>
      <w:ind w:left="1560" w:hanging="360"/>
    </w:pPr>
  </w:style>
  <w:style w:type="paragraph" w:customStyle="1" w:styleId="TableParagraph">
    <w:name w:val="Table Paragraph"/>
    <w:basedOn w:val="Normal"/>
    <w:uiPriority w:val="1"/>
    <w:qFormat/>
    <w:rsid w:val="00A11D08"/>
    <w:pPr>
      <w:spacing w:line="292" w:lineRule="exact"/>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yperlink" Target="http://www.journalrmc.com/index.php/JRMC/article/view/1422" TargetMode="External"/><Relationship Id="rId37"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29</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year 2020</dc:subject>
  <dc:creator>Nida Anjum</dc:creator>
  <cp:lastModifiedBy>Fujisto</cp:lastModifiedBy>
  <cp:revision>47</cp:revision>
  <cp:lastPrinted>2021-01-02T05:25:00Z</cp:lastPrinted>
  <dcterms:created xsi:type="dcterms:W3CDTF">2020-11-04T04:31:00Z</dcterms:created>
  <dcterms:modified xsi:type="dcterms:W3CDTF">2021-01-04T04:07:00Z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2020-10-24T00:00:00Z</vt:filetime>
  </property>
  <property fmtid="{D5CDD505-2E9C-101B-9397-08002B2CF9AE}" pid="3" name="Creator">
    <vt:lpwstr>Foxit Software Inc.</vt:lpwstr>
  </property>
  <property fmtid="{D5CDD505-2E9C-101B-9397-08002B2CF9AE}" pid="4" name="LastSaved">
    <vt:filetime>2020-11-04T00:00:00Z</vt:filetime>
  </property>
</Properties>
</file>