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967C1">
      <w:pPr>
        <w:spacing w:line="480" w:lineRule="auto"/>
        <w:jc w:val="center"/>
        <w:rPr>
          <w:rFonts w:ascii="Times New Roman" w:hAnsi="Times New Roman" w:cs="Times New Roman"/>
          <w:b/>
          <w:sz w:val="32"/>
          <w:szCs w:val="32"/>
        </w:rPr>
      </w:pPr>
      <w:r>
        <w:rPr>
          <w:rFonts w:ascii="Times New Roman" w:hAnsi="Times New Roman" w:cs="Times New Roman"/>
          <w:b/>
          <w:sz w:val="32"/>
          <w:szCs w:val="32"/>
        </w:rPr>
        <w:t>CME Hours Certification Program</w:t>
      </w:r>
    </w:p>
    <w:p w14:paraId="5C6E0D0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We Follows Rawalpindi Medical University (RMU) CPD Policy for scoring and grading of CME hours. RMU CPD policies modified in accordance to PMDC, ACCME and WFME requirements.</w:t>
      </w:r>
    </w:p>
    <w:p w14:paraId="04F7F043">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The concept of CPD: </w:t>
      </w:r>
    </w:p>
    <w:p w14:paraId="7D897826">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Continuous Professional Development (CPD) denotes the period of education and training for doctors that commences after completing both basic and postgraduate medical education, extending throughout their professional lives. However, CPD is not limited to a specific time</w:t>
      </w:r>
      <w:r>
        <w:rPr>
          <w:rFonts w:hint="default" w:ascii="Times New Roman" w:hAnsi="Times New Roman" w:cs="Times New Roman"/>
          <w:sz w:val="24"/>
          <w:szCs w:val="24"/>
          <w:lang w:val="en-US"/>
        </w:rPr>
        <w:t xml:space="preserve"> </w:t>
      </w:r>
      <w:bookmarkStart w:id="0" w:name="_GoBack"/>
      <w:bookmarkEnd w:id="0"/>
      <w:r>
        <w:rPr>
          <w:rFonts w:ascii="Times New Roman" w:hAnsi="Times New Roman" w:cs="Times New Roman"/>
          <w:sz w:val="24"/>
          <w:szCs w:val="24"/>
        </w:rPr>
        <w:t>frame but is viewed as a lifelong process, initiating when a student enters medical school and continuing as long as the doctor is actively involved in professional activities. It is considered a professional imperative for all doctors and is essential for improving the quality of healthcare.</w:t>
      </w:r>
    </w:p>
    <w:p w14:paraId="1DD346B6">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Our Team</w:t>
      </w:r>
    </w:p>
    <w:tbl>
      <w:tblPr>
        <w:tblStyle w:val="7"/>
        <w:tblW w:w="8630" w:type="dxa"/>
        <w:tblInd w:w="7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4"/>
        <w:gridCol w:w="2601"/>
        <w:gridCol w:w="3045"/>
      </w:tblGrid>
      <w:tr w14:paraId="4D81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84" w:type="dxa"/>
            <w:vAlign w:val="center"/>
          </w:tcPr>
          <w:p w14:paraId="4D4C862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Name</w:t>
            </w:r>
          </w:p>
        </w:tc>
        <w:tc>
          <w:tcPr>
            <w:tcW w:w="2601" w:type="dxa"/>
          </w:tcPr>
          <w:p w14:paraId="0BC3CF2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Designation</w:t>
            </w:r>
          </w:p>
        </w:tc>
        <w:tc>
          <w:tcPr>
            <w:tcW w:w="3045" w:type="dxa"/>
            <w:vAlign w:val="center"/>
          </w:tcPr>
          <w:p w14:paraId="71EDDE9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Role</w:t>
            </w:r>
          </w:p>
        </w:tc>
      </w:tr>
      <w:tr w14:paraId="0A28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984" w:type="dxa"/>
            <w:vAlign w:val="center"/>
          </w:tcPr>
          <w:p w14:paraId="08BA4858">
            <w:pPr>
              <w:spacing w:line="360" w:lineRule="auto"/>
              <w:jc w:val="left"/>
              <w:rPr>
                <w:rFonts w:ascii="Times New Roman" w:hAnsi="Times New Roman" w:cs="Times New Roman"/>
                <w:b w:val="0"/>
                <w:bCs/>
                <w:sz w:val="24"/>
                <w:szCs w:val="24"/>
              </w:rPr>
            </w:pPr>
            <w:r>
              <w:rPr>
                <w:rFonts w:ascii="Times New Roman" w:hAnsi="Times New Roman" w:cs="Times New Roman"/>
                <w:b w:val="0"/>
                <w:bCs/>
                <w:sz w:val="24"/>
                <w:szCs w:val="24"/>
              </w:rPr>
              <w:t>Dr. Farrah Pervaiz</w:t>
            </w:r>
          </w:p>
        </w:tc>
        <w:tc>
          <w:tcPr>
            <w:tcW w:w="2601" w:type="dxa"/>
            <w:vAlign w:val="center"/>
          </w:tcPr>
          <w:p w14:paraId="6D761E8C">
            <w:pPr>
              <w:spacing w:line="360" w:lineRule="auto"/>
              <w:rPr>
                <w:rFonts w:ascii="Times New Roman" w:hAnsi="Times New Roman" w:cs="Times New Roman"/>
                <w:sz w:val="24"/>
                <w:szCs w:val="24"/>
              </w:rPr>
            </w:pPr>
            <w:r>
              <w:rPr>
                <w:rFonts w:ascii="Times New Roman" w:hAnsi="Times New Roman" w:cs="Times New Roman"/>
                <w:sz w:val="24"/>
                <w:szCs w:val="24"/>
              </w:rPr>
              <w:t>Additional Director R&amp;D Department, RMU</w:t>
            </w:r>
          </w:p>
        </w:tc>
        <w:tc>
          <w:tcPr>
            <w:tcW w:w="3045" w:type="dxa"/>
          </w:tcPr>
          <w:p w14:paraId="677EE51B">
            <w:pPr>
              <w:spacing w:line="360" w:lineRule="auto"/>
              <w:jc w:val="both"/>
              <w:rPr>
                <w:rFonts w:ascii="Times New Roman" w:hAnsi="Times New Roman" w:cs="Times New Roman"/>
                <w:sz w:val="24"/>
                <w:szCs w:val="24"/>
              </w:rPr>
            </w:pPr>
            <w:r>
              <w:rPr>
                <w:rFonts w:ascii="Times New Roman" w:hAnsi="Times New Roman" w:cs="Times New Roman"/>
                <w:sz w:val="24"/>
                <w:szCs w:val="24"/>
              </w:rPr>
              <w:t>In charge CME certification program</w:t>
            </w:r>
          </w:p>
        </w:tc>
      </w:tr>
      <w:tr w14:paraId="302D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984" w:type="dxa"/>
            <w:vAlign w:val="center"/>
          </w:tcPr>
          <w:p w14:paraId="42694867">
            <w:pPr>
              <w:spacing w:line="360" w:lineRule="auto"/>
              <w:jc w:val="left"/>
              <w:rPr>
                <w:rFonts w:ascii="Times New Roman" w:hAnsi="Times New Roman" w:cs="Times New Roman"/>
                <w:b w:val="0"/>
                <w:bCs/>
                <w:sz w:val="24"/>
                <w:szCs w:val="24"/>
              </w:rPr>
            </w:pPr>
            <w:r>
              <w:rPr>
                <w:rFonts w:ascii="Times New Roman" w:hAnsi="Times New Roman" w:cs="Times New Roman"/>
                <w:b w:val="0"/>
                <w:bCs/>
                <w:sz w:val="24"/>
                <w:szCs w:val="24"/>
              </w:rPr>
              <w:t>Dr. Haq Nawaz</w:t>
            </w:r>
          </w:p>
        </w:tc>
        <w:tc>
          <w:tcPr>
            <w:tcW w:w="2601" w:type="dxa"/>
            <w:vAlign w:val="center"/>
          </w:tcPr>
          <w:p w14:paraId="5C0B75C0">
            <w:pPr>
              <w:spacing w:line="360" w:lineRule="auto"/>
              <w:rPr>
                <w:rFonts w:ascii="Times New Roman" w:hAnsi="Times New Roman" w:cs="Times New Roman"/>
                <w:sz w:val="24"/>
                <w:szCs w:val="24"/>
              </w:rPr>
            </w:pPr>
            <w:r>
              <w:rPr>
                <w:rFonts w:ascii="Times New Roman" w:hAnsi="Times New Roman" w:cs="Times New Roman"/>
                <w:sz w:val="24"/>
                <w:szCs w:val="24"/>
              </w:rPr>
              <w:t xml:space="preserve">Coordinator R&amp;D Department, RMU </w:t>
            </w:r>
          </w:p>
        </w:tc>
        <w:tc>
          <w:tcPr>
            <w:tcW w:w="3045" w:type="dxa"/>
          </w:tcPr>
          <w:p w14:paraId="3EB13AE4">
            <w:pPr>
              <w:spacing w:line="360" w:lineRule="auto"/>
              <w:jc w:val="both"/>
              <w:rPr>
                <w:rFonts w:ascii="Times New Roman" w:hAnsi="Times New Roman" w:cs="Times New Roman"/>
                <w:sz w:val="24"/>
                <w:szCs w:val="24"/>
              </w:rPr>
            </w:pPr>
            <w:r>
              <w:rPr>
                <w:rFonts w:ascii="Times New Roman" w:hAnsi="Times New Roman" w:cs="Times New Roman"/>
                <w:sz w:val="24"/>
                <w:szCs w:val="24"/>
              </w:rPr>
              <w:t>Calculation and verification of CME point according to given evidences and issuance of letter.</w:t>
            </w:r>
          </w:p>
        </w:tc>
      </w:tr>
      <w:tr w14:paraId="3D1D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984" w:type="dxa"/>
            <w:vAlign w:val="center"/>
          </w:tcPr>
          <w:p w14:paraId="4A2ACE0E">
            <w:pPr>
              <w:spacing w:line="360" w:lineRule="auto"/>
              <w:jc w:val="left"/>
              <w:rPr>
                <w:rFonts w:ascii="Times New Roman" w:hAnsi="Times New Roman" w:cs="Times New Roman"/>
                <w:b w:val="0"/>
                <w:bCs/>
                <w:sz w:val="24"/>
                <w:szCs w:val="24"/>
              </w:rPr>
            </w:pPr>
            <w:r>
              <w:rPr>
                <w:rFonts w:ascii="Times New Roman" w:hAnsi="Times New Roman" w:cs="Times New Roman"/>
                <w:b w:val="0"/>
                <w:bCs/>
                <w:sz w:val="24"/>
                <w:szCs w:val="24"/>
              </w:rPr>
              <w:t>Mr. Aamir Afzal</w:t>
            </w:r>
          </w:p>
        </w:tc>
        <w:tc>
          <w:tcPr>
            <w:tcW w:w="2601" w:type="dxa"/>
            <w:vAlign w:val="center"/>
          </w:tcPr>
          <w:p w14:paraId="672FCDB8">
            <w:pPr>
              <w:spacing w:line="360" w:lineRule="auto"/>
              <w:jc w:val="both"/>
              <w:rPr>
                <w:rFonts w:ascii="Times New Roman" w:hAnsi="Times New Roman" w:cs="Times New Roman"/>
                <w:sz w:val="24"/>
                <w:szCs w:val="24"/>
              </w:rPr>
            </w:pPr>
            <w:r>
              <w:rPr>
                <w:rFonts w:ascii="Times New Roman" w:hAnsi="Times New Roman" w:cs="Times New Roman"/>
                <w:sz w:val="24"/>
                <w:szCs w:val="24"/>
              </w:rPr>
              <w:t>Data Analyst</w:t>
            </w:r>
          </w:p>
        </w:tc>
        <w:tc>
          <w:tcPr>
            <w:tcW w:w="3045" w:type="dxa"/>
          </w:tcPr>
          <w:p w14:paraId="2FF3F57E">
            <w:pPr>
              <w:spacing w:line="360" w:lineRule="auto"/>
              <w:jc w:val="both"/>
              <w:rPr>
                <w:rFonts w:ascii="Times New Roman" w:hAnsi="Times New Roman" w:cs="Times New Roman"/>
                <w:sz w:val="24"/>
                <w:szCs w:val="24"/>
              </w:rPr>
            </w:pPr>
            <w:r>
              <w:rPr>
                <w:rFonts w:ascii="Times New Roman" w:hAnsi="Times New Roman" w:cs="Times New Roman"/>
                <w:sz w:val="24"/>
                <w:szCs w:val="24"/>
              </w:rPr>
              <w:t>Calculation and verification of CME point according to given evidences and issuance of letter.</w:t>
            </w:r>
          </w:p>
        </w:tc>
      </w:tr>
      <w:tr w14:paraId="170F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984" w:type="dxa"/>
            <w:vAlign w:val="center"/>
          </w:tcPr>
          <w:p w14:paraId="39805D35">
            <w:pPr>
              <w:spacing w:line="360" w:lineRule="auto"/>
              <w:jc w:val="center"/>
              <w:rPr>
                <w:rFonts w:ascii="Times New Roman" w:hAnsi="Times New Roman" w:cs="Times New Roman"/>
                <w:b w:val="0"/>
                <w:bCs/>
                <w:sz w:val="24"/>
                <w:szCs w:val="24"/>
              </w:rPr>
            </w:pPr>
            <w:r>
              <w:rPr>
                <w:rFonts w:ascii="Times New Roman" w:hAnsi="Times New Roman" w:cs="Times New Roman"/>
                <w:b w:val="0"/>
                <w:bCs/>
                <w:sz w:val="24"/>
                <w:szCs w:val="24"/>
              </w:rPr>
              <w:t>Mr. Jabir</w:t>
            </w:r>
          </w:p>
        </w:tc>
        <w:tc>
          <w:tcPr>
            <w:tcW w:w="2601" w:type="dxa"/>
            <w:vAlign w:val="center"/>
          </w:tcPr>
          <w:p w14:paraId="0C848ACE">
            <w:pPr>
              <w:spacing w:line="360" w:lineRule="auto"/>
              <w:jc w:val="both"/>
              <w:rPr>
                <w:rFonts w:ascii="Times New Roman" w:hAnsi="Times New Roman" w:cs="Times New Roman"/>
                <w:sz w:val="24"/>
                <w:szCs w:val="24"/>
              </w:rPr>
            </w:pPr>
            <w:r>
              <w:rPr>
                <w:rFonts w:ascii="Times New Roman" w:hAnsi="Times New Roman" w:cs="Times New Roman"/>
                <w:sz w:val="24"/>
                <w:szCs w:val="24"/>
              </w:rPr>
              <w:t>Computer Clerk</w:t>
            </w:r>
          </w:p>
        </w:tc>
        <w:tc>
          <w:tcPr>
            <w:tcW w:w="3045" w:type="dxa"/>
          </w:tcPr>
          <w:p w14:paraId="53CDBE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Record keeping and issuance of CME certificate </w:t>
            </w:r>
          </w:p>
        </w:tc>
      </w:tr>
    </w:tbl>
    <w:p w14:paraId="493E8C89">
      <w:pPr>
        <w:spacing w:line="480" w:lineRule="auto"/>
        <w:rPr>
          <w:rFonts w:ascii="Times New Roman" w:hAnsi="Times New Roman" w:cs="Times New Roman"/>
          <w:b/>
          <w:sz w:val="32"/>
          <w:szCs w:val="32"/>
        </w:rPr>
      </w:pPr>
      <w:r>
        <w:rPr>
          <w:rFonts w:ascii="Times New Roman" w:hAnsi="Times New Roman" w:cs="Times New Roman"/>
          <w:b/>
          <w:sz w:val="32"/>
          <w:szCs w:val="32"/>
        </w:rPr>
        <w:t>Protocol for CME hour calculation and issuance of certificate</w:t>
      </w:r>
    </w:p>
    <w:p w14:paraId="7FA246D2">
      <w:pPr>
        <w:pStyle w:val="8"/>
        <w:widowControl/>
        <w:numPr>
          <w:ilvl w:val="0"/>
          <w:numId w:val="1"/>
        </w:numPr>
        <w:autoSpaceDE/>
        <w:autoSpaceDN/>
        <w:spacing w:before="0" w:after="160" w:line="480" w:lineRule="auto"/>
        <w:contextualSpacing/>
        <w:jc w:val="both"/>
        <w:rPr>
          <w:rFonts w:ascii="Times New Roman" w:hAnsi="Times New Roman" w:cs="Times New Roman"/>
          <w:sz w:val="24"/>
          <w:szCs w:val="24"/>
        </w:rPr>
      </w:pPr>
      <w:r>
        <w:rPr>
          <w:rFonts w:ascii="Times New Roman" w:hAnsi="Times New Roman" w:cs="Times New Roman"/>
          <w:sz w:val="24"/>
          <w:szCs w:val="24"/>
        </w:rPr>
        <w:t>Applicant submitted the application along with CME Activity form all evidence of CME activities mentioned in form.</w:t>
      </w:r>
    </w:p>
    <w:p w14:paraId="0F83EB71">
      <w:pPr>
        <w:pStyle w:val="8"/>
        <w:widowControl/>
        <w:numPr>
          <w:ilvl w:val="0"/>
          <w:numId w:val="1"/>
        </w:numPr>
        <w:autoSpaceDE/>
        <w:autoSpaceDN/>
        <w:spacing w:before="0" w:after="160" w:line="480" w:lineRule="auto"/>
        <w:contextualSpacing/>
        <w:jc w:val="both"/>
        <w:rPr>
          <w:rFonts w:ascii="Times New Roman" w:hAnsi="Times New Roman" w:cs="Times New Roman"/>
          <w:sz w:val="24"/>
          <w:szCs w:val="24"/>
        </w:rPr>
      </w:pPr>
      <w:r>
        <w:rPr>
          <w:rFonts w:ascii="Times New Roman" w:hAnsi="Times New Roman" w:cs="Times New Roman"/>
          <w:sz w:val="24"/>
          <w:szCs w:val="24"/>
        </w:rPr>
        <w:t>The application file of applicant submitted to Mr. Aamir Afzal. He initiate the procedure of CME hour calculation.</w:t>
      </w:r>
    </w:p>
    <w:p w14:paraId="52EBF8FC">
      <w:pPr>
        <w:pStyle w:val="8"/>
        <w:widowControl/>
        <w:numPr>
          <w:ilvl w:val="0"/>
          <w:numId w:val="1"/>
        </w:numPr>
        <w:autoSpaceDE/>
        <w:autoSpaceDN/>
        <w:spacing w:before="0" w:after="160" w:line="480" w:lineRule="auto"/>
        <w:contextualSpacing/>
        <w:jc w:val="both"/>
        <w:rPr>
          <w:rFonts w:ascii="Times New Roman" w:hAnsi="Times New Roman" w:cs="Times New Roman"/>
          <w:sz w:val="24"/>
          <w:szCs w:val="24"/>
        </w:rPr>
      </w:pPr>
      <w:r>
        <w:rPr>
          <w:rFonts w:ascii="Times New Roman" w:hAnsi="Times New Roman" w:cs="Times New Roman"/>
          <w:sz w:val="24"/>
          <w:szCs w:val="24"/>
        </w:rPr>
        <w:t>Dr. Haq Nawaz verified evidence based calculation of CME hour according RMU CME policy.</w:t>
      </w:r>
    </w:p>
    <w:p w14:paraId="41BBB875">
      <w:pPr>
        <w:pStyle w:val="8"/>
        <w:widowControl/>
        <w:numPr>
          <w:ilvl w:val="0"/>
          <w:numId w:val="1"/>
        </w:numPr>
        <w:autoSpaceDE/>
        <w:autoSpaceDN/>
        <w:spacing w:before="0" w:after="160" w:line="480" w:lineRule="auto"/>
        <w:contextualSpacing/>
        <w:jc w:val="both"/>
        <w:rPr>
          <w:rFonts w:ascii="Times New Roman" w:hAnsi="Times New Roman" w:cs="Times New Roman"/>
          <w:sz w:val="24"/>
          <w:szCs w:val="24"/>
        </w:rPr>
      </w:pPr>
      <w:r>
        <w:rPr>
          <w:rFonts w:ascii="Times New Roman" w:hAnsi="Times New Roman" w:cs="Times New Roman"/>
          <w:sz w:val="24"/>
          <w:szCs w:val="24"/>
        </w:rPr>
        <w:t>After the calculation and verification of CME hour of applicant Dr. Haq Nawaz issued the initial signed letter of CME hours.</w:t>
      </w:r>
    </w:p>
    <w:p w14:paraId="59A04355">
      <w:pPr>
        <w:pStyle w:val="8"/>
        <w:widowControl/>
        <w:numPr>
          <w:ilvl w:val="0"/>
          <w:numId w:val="1"/>
        </w:numPr>
        <w:autoSpaceDE/>
        <w:autoSpaceDN/>
        <w:spacing w:before="0" w:after="160" w:line="480" w:lineRule="auto"/>
        <w:contextualSpacing/>
        <w:jc w:val="both"/>
        <w:rPr>
          <w:rFonts w:ascii="Times New Roman" w:hAnsi="Times New Roman" w:cs="Times New Roman"/>
          <w:sz w:val="24"/>
          <w:szCs w:val="24"/>
        </w:rPr>
      </w:pPr>
      <w:r>
        <w:rPr>
          <w:rFonts w:ascii="Times New Roman" w:hAnsi="Times New Roman" w:cs="Times New Roman"/>
          <w:sz w:val="24"/>
          <w:szCs w:val="24"/>
        </w:rPr>
        <w:t>Applicant submitted the CME hour letter along with evidence document file to Mr. Jabir.</w:t>
      </w:r>
    </w:p>
    <w:p w14:paraId="7444041E">
      <w:pPr>
        <w:pStyle w:val="8"/>
        <w:widowControl/>
        <w:numPr>
          <w:ilvl w:val="0"/>
          <w:numId w:val="1"/>
        </w:numPr>
        <w:autoSpaceDE/>
        <w:autoSpaceDN/>
        <w:spacing w:before="0" w:after="160" w:line="480" w:lineRule="auto"/>
        <w:contextualSpacing/>
        <w:jc w:val="both"/>
        <w:rPr>
          <w:rFonts w:ascii="Times New Roman" w:hAnsi="Times New Roman" w:cs="Times New Roman"/>
          <w:sz w:val="24"/>
          <w:szCs w:val="24"/>
        </w:rPr>
      </w:pPr>
      <w:r>
        <w:rPr>
          <w:rFonts w:ascii="Times New Roman" w:hAnsi="Times New Roman" w:cs="Times New Roman"/>
          <w:sz w:val="24"/>
          <w:szCs w:val="24"/>
        </w:rPr>
        <w:t>Mr. Jabir keep the record of applicant for CME hours and documentation file.</w:t>
      </w:r>
    </w:p>
    <w:p w14:paraId="705EF6D8">
      <w:pPr>
        <w:pStyle w:val="8"/>
        <w:widowControl/>
        <w:numPr>
          <w:ilvl w:val="0"/>
          <w:numId w:val="1"/>
        </w:numPr>
        <w:autoSpaceDE/>
        <w:autoSpaceDN/>
        <w:spacing w:before="0" w:after="160" w:line="480" w:lineRule="auto"/>
        <w:contextualSpacing/>
        <w:jc w:val="both"/>
        <w:rPr>
          <w:rFonts w:ascii="Times New Roman" w:hAnsi="Times New Roman" w:cs="Times New Roman"/>
          <w:sz w:val="24"/>
          <w:szCs w:val="24"/>
        </w:rPr>
      </w:pPr>
      <w:r>
        <w:rPr>
          <w:rFonts w:ascii="Times New Roman" w:hAnsi="Times New Roman" w:cs="Times New Roman"/>
          <w:sz w:val="24"/>
          <w:szCs w:val="24"/>
        </w:rPr>
        <w:t>Mr. Jabir generate the certificate of CME hours for applicant.</w:t>
      </w:r>
    </w:p>
    <w:p w14:paraId="0630B7BB">
      <w:pPr>
        <w:pStyle w:val="8"/>
        <w:widowControl/>
        <w:numPr>
          <w:ilvl w:val="0"/>
          <w:numId w:val="1"/>
        </w:numPr>
        <w:autoSpaceDE/>
        <w:autoSpaceDN/>
        <w:spacing w:before="0" w:after="160" w:line="480" w:lineRule="auto"/>
        <w:contextualSpacing/>
        <w:jc w:val="both"/>
        <w:rPr>
          <w:rFonts w:ascii="Times New Roman" w:hAnsi="Times New Roman" w:cs="Times New Roman"/>
          <w:sz w:val="24"/>
          <w:szCs w:val="24"/>
        </w:rPr>
      </w:pPr>
      <w:r>
        <w:rPr>
          <w:rFonts w:ascii="Times New Roman" w:hAnsi="Times New Roman" w:cs="Times New Roman"/>
          <w:sz w:val="24"/>
          <w:szCs w:val="24"/>
        </w:rPr>
        <w:t>Dr. Farrah Pervaiz (In-charge CME program) signed the certificate of CME hours after final verification.</w:t>
      </w:r>
    </w:p>
    <w:p w14:paraId="16052CC5">
      <w:pPr>
        <w:pStyle w:val="8"/>
        <w:widowControl/>
        <w:numPr>
          <w:ilvl w:val="0"/>
          <w:numId w:val="1"/>
        </w:numPr>
        <w:autoSpaceDE/>
        <w:autoSpaceDN/>
        <w:spacing w:before="0" w:after="160" w:line="480" w:lineRule="auto"/>
        <w:contextualSpacing/>
        <w:jc w:val="both"/>
        <w:rPr>
          <w:rFonts w:ascii="Times New Roman" w:hAnsi="Times New Roman" w:cs="Times New Roman"/>
          <w:sz w:val="24"/>
          <w:szCs w:val="24"/>
        </w:rPr>
      </w:pPr>
      <w:r>
        <w:rPr>
          <w:rFonts w:ascii="Times New Roman" w:hAnsi="Times New Roman" w:cs="Times New Roman"/>
          <w:sz w:val="24"/>
          <w:szCs w:val="24"/>
        </w:rPr>
        <w:t>Certificate issued to applicant.</w:t>
      </w:r>
    </w:p>
    <w:p w14:paraId="5F933F02">
      <w:pPr>
        <w:spacing w:line="360" w:lineRule="auto"/>
        <w:ind w:left="720"/>
        <w:jc w:val="both"/>
        <w:rPr>
          <w:rFonts w:ascii="Times New Roman" w:hAnsi="Times New Roman" w:cs="Times New Roman"/>
          <w:sz w:val="24"/>
          <w:szCs w:val="24"/>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A30DB"/>
    <w:multiLevelType w:val="multilevel"/>
    <w:tmpl w:val="36CA30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EC"/>
    <w:rsid w:val="0001384C"/>
    <w:rsid w:val="00065DDC"/>
    <w:rsid w:val="000F5FA2"/>
    <w:rsid w:val="00182CFA"/>
    <w:rsid w:val="001A2F4B"/>
    <w:rsid w:val="001F39C7"/>
    <w:rsid w:val="00217D95"/>
    <w:rsid w:val="00275832"/>
    <w:rsid w:val="00293CCD"/>
    <w:rsid w:val="00330C22"/>
    <w:rsid w:val="00413698"/>
    <w:rsid w:val="00455B21"/>
    <w:rsid w:val="0051147B"/>
    <w:rsid w:val="005A7391"/>
    <w:rsid w:val="00601051"/>
    <w:rsid w:val="006C142E"/>
    <w:rsid w:val="007141EC"/>
    <w:rsid w:val="00770D25"/>
    <w:rsid w:val="00804D31"/>
    <w:rsid w:val="00854F5C"/>
    <w:rsid w:val="009C521B"/>
    <w:rsid w:val="00AE097C"/>
    <w:rsid w:val="00DA76F1"/>
    <w:rsid w:val="00DE6584"/>
    <w:rsid w:val="097C4872"/>
    <w:rsid w:val="122B0DA3"/>
    <w:rsid w:val="43E259B0"/>
    <w:rsid w:val="4C8F13B4"/>
    <w:rsid w:val="52711BCE"/>
    <w:rsid w:val="59BC09B6"/>
    <w:rsid w:val="5A6514E8"/>
    <w:rsid w:val="5FEC7DEC"/>
    <w:rsid w:val="751C3245"/>
    <w:rsid w:val="7E053C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en-US" w:eastAsia="en-US" w:bidi="ar-SA"/>
    </w:rPr>
  </w:style>
  <w:style w:type="paragraph" w:styleId="2">
    <w:name w:val="heading 1"/>
    <w:basedOn w:val="1"/>
    <w:next w:val="1"/>
    <w:link w:val="11"/>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10"/>
    <w:unhideWhenUsed/>
    <w:qFormat/>
    <w:uiPriority w:val="9"/>
    <w:pPr>
      <w:keepNext/>
      <w:keepLines/>
      <w:widowControl/>
      <w:autoSpaceDE/>
      <w:autoSpaceDN/>
      <w:spacing w:before="160" w:after="80" w:line="278" w:lineRule="auto"/>
      <w:outlineLvl w:val="1"/>
    </w:pPr>
    <w:rPr>
      <w:rFonts w:asciiTheme="majorHAnsi" w:hAnsiTheme="majorHAnsi" w:eastAsiaTheme="majorEastAsia" w:cstheme="majorBidi"/>
      <w:color w:val="2E75B6" w:themeColor="accent1" w:themeShade="BF"/>
      <w:kern w:val="2"/>
      <w:sz w:val="32"/>
      <w:szCs w:val="32"/>
      <w14:ligatures w14:val="standardContextua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link w:val="9"/>
    <w:qFormat/>
    <w:uiPriority w:val="1"/>
    <w:rPr>
      <w:rFonts w:ascii="Times New Roman" w:hAnsi="Times New Roman" w:eastAsia="Times New Roman" w:cs="Times New Roman"/>
      <w:sz w:val="24"/>
      <w:szCs w:val="24"/>
    </w:rPr>
  </w:style>
  <w:style w:type="table" w:styleId="7">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spacing w:before="203"/>
      <w:ind w:left="1459" w:hanging="139"/>
    </w:pPr>
  </w:style>
  <w:style w:type="character" w:customStyle="1" w:styleId="9">
    <w:name w:val="Body Text Char"/>
    <w:basedOn w:val="4"/>
    <w:link w:val="6"/>
    <w:qFormat/>
    <w:uiPriority w:val="1"/>
    <w:rPr>
      <w:rFonts w:ascii="Times New Roman" w:hAnsi="Times New Roman" w:eastAsia="Times New Roman" w:cs="Times New Roman"/>
      <w:sz w:val="24"/>
      <w:szCs w:val="24"/>
    </w:rPr>
  </w:style>
  <w:style w:type="character" w:customStyle="1" w:styleId="10">
    <w:name w:val="Heading 2 Char"/>
    <w:basedOn w:val="4"/>
    <w:link w:val="3"/>
    <w:qFormat/>
    <w:uiPriority w:val="9"/>
    <w:rPr>
      <w:rFonts w:asciiTheme="majorHAnsi" w:hAnsiTheme="majorHAnsi" w:eastAsiaTheme="majorEastAsia" w:cstheme="majorBidi"/>
      <w:color w:val="2E75B6" w:themeColor="accent1" w:themeShade="BF"/>
      <w:kern w:val="2"/>
      <w:sz w:val="32"/>
      <w:szCs w:val="32"/>
      <w14:ligatures w14:val="standardContextual"/>
    </w:rPr>
  </w:style>
  <w:style w:type="character" w:customStyle="1" w:styleId="11">
    <w:name w:val="Heading 1 Char"/>
    <w:basedOn w:val="4"/>
    <w:link w:val="2"/>
    <w:qFormat/>
    <w:uiPriority w:val="9"/>
    <w:rPr>
      <w:rFonts w:asciiTheme="majorHAnsi" w:hAnsiTheme="majorHAnsi" w:eastAsiaTheme="majorEastAsia" w:cstheme="majorBidi"/>
      <w:color w:val="2E75B6" w:themeColor="accent1" w:themeShade="BF"/>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638</Words>
  <Characters>3640</Characters>
  <Lines>30</Lines>
  <Paragraphs>8</Paragraphs>
  <TotalTime>3</TotalTime>
  <ScaleCrop>false</ScaleCrop>
  <LinksUpToDate>false</LinksUpToDate>
  <CharactersWithSpaces>4270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2024-07-02T06:08:00Z</dcterms:created>
  <dc:creator>dell</dc:creator>
  <cp:lastModifiedBy>Aamir Afzal</cp:lastModifiedBy>
  <dcterms:modified xsi:type="dcterms:W3CDTF">2024-07-04T09:45:39Z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B858EF61137644E2A6EB73C1400A6D47_12</vt:lpwstr>
  </property>
</Properties>
</file>